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90B" w:rsidRDefault="0052051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5120640</wp:posOffset>
                </wp:positionH>
                <wp:positionV relativeFrom="page">
                  <wp:posOffset>2268855</wp:posOffset>
                </wp:positionV>
                <wp:extent cx="1916430" cy="274320"/>
                <wp:effectExtent l="0" t="0" r="762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643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76EA" w:rsidRPr="00482A25" w:rsidRDefault="005205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520513">
                              <w:rPr>
                                <w:szCs w:val="28"/>
                                <w:lang w:val="ru-RU"/>
                              </w:rPr>
                              <w:t>299-2025-01-05.С-143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3.2pt;margin-top:178.65pt;width:150.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" filled="f" stroked="f">
                <v:textbox inset="0,0,0,0">
                  <w:txbxContent>
                    <w:p w:rsidR="007D76EA" w:rsidRPr="00482A25" w:rsidRDefault="005205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520513">
                        <w:rPr>
                          <w:szCs w:val="28"/>
                          <w:lang w:val="ru-RU"/>
                        </w:rPr>
                        <w:t>299-2025-01-05.С-143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935355</wp:posOffset>
                </wp:positionH>
                <wp:positionV relativeFrom="page">
                  <wp:posOffset>2915285</wp:posOffset>
                </wp:positionV>
                <wp:extent cx="2560955" cy="1155065"/>
                <wp:effectExtent l="0" t="0" r="10795" b="698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1155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76EA" w:rsidRDefault="007D76EA" w:rsidP="00E91EBC">
                            <w:pPr>
                              <w:pStyle w:val="a5"/>
                              <w:spacing w:after="0"/>
                            </w:pPr>
                            <w:r>
                              <w:t xml:space="preserve">Об усилении мер пожарной безопасности на территории Пермского муниципального округа Пермского края </w:t>
                            </w:r>
                          </w:p>
                          <w:p w:rsidR="007D76EA" w:rsidRDefault="007D76EA" w:rsidP="00E91EBC">
                            <w:pPr>
                              <w:pStyle w:val="a5"/>
                              <w:spacing w:after="0"/>
                            </w:pPr>
                            <w:r>
                              <w:t>в весенне-летний пожароопасный сезон 202</w:t>
                            </w:r>
                            <w:r w:rsidR="00BE559A">
                              <w:t>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73.65pt;margin-top:229.55pt;width:201.65pt;height:90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" filled="f" stroked="f">
                <v:textbox inset="0,0,0,0">
                  <w:txbxContent>
                    <w:p w:rsidR="007D76EA" w:rsidRDefault="007D76EA" w:rsidP="00E91EBC">
                      <w:pPr>
                        <w:pStyle w:val="a5"/>
                        <w:spacing w:after="0"/>
                      </w:pPr>
                      <w:r>
                        <w:t xml:space="preserve">Об усилении мер пожарной безопасности на территории Пермского муниципального округа Пермского края </w:t>
                      </w:r>
                    </w:p>
                    <w:p w:rsidR="007D76EA" w:rsidRDefault="007D76EA" w:rsidP="00E91EBC">
                      <w:pPr>
                        <w:pStyle w:val="a5"/>
                        <w:spacing w:after="0"/>
                      </w:pPr>
                      <w:r>
                        <w:t>в весенне-летний пожароопасный сезон 202</w:t>
                      </w:r>
                      <w:r w:rsidR="00BE559A">
                        <w:t>5</w:t>
                      </w:r>
                      <w:r>
                        <w:t xml:space="preserve"> года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DD6416" w:rsidRDefault="00DD6416" w:rsidP="00E91EBC">
      <w:pPr>
        <w:pStyle w:val="a5"/>
        <w:spacing w:after="0" w:line="380" w:lineRule="exact"/>
        <w:ind w:firstLine="720"/>
        <w:jc w:val="both"/>
        <w:rPr>
          <w:b w:val="0"/>
          <w:szCs w:val="28"/>
        </w:rPr>
      </w:pPr>
    </w:p>
    <w:p w:rsidR="00CA1CFD" w:rsidRPr="00101F2E" w:rsidRDefault="00520513" w:rsidP="00DB2876">
      <w:pPr>
        <w:pStyle w:val="a5"/>
        <w:spacing w:after="0" w:line="340" w:lineRule="exact"/>
        <w:ind w:firstLine="720"/>
        <w:jc w:val="both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D76EA" w:rsidRPr="00482A25" w:rsidRDefault="00520513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07.04.2025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122.1pt;margin-top:178.65pt;width:100.65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:rsidR="007D76EA" w:rsidRPr="00482A25" w:rsidRDefault="00520513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07.04.2025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42EDF"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770" cy="2743200"/>
            <wp:effectExtent l="19050" t="0" r="5080" b="0"/>
            <wp:wrapTopAndBottom/>
            <wp:docPr id="6" name="Рисунок 51" descr="Описание: Описание: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Описание: Описание: 4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7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E290B" w:rsidRPr="00101F2E">
        <w:rPr>
          <w:b w:val="0"/>
          <w:szCs w:val="28"/>
        </w:rPr>
        <w:t>В соответствии с пункт</w:t>
      </w:r>
      <w:r w:rsidR="002625A3" w:rsidRPr="00101F2E">
        <w:rPr>
          <w:b w:val="0"/>
          <w:szCs w:val="28"/>
        </w:rPr>
        <w:t xml:space="preserve">ами </w:t>
      </w:r>
      <w:r w:rsidR="00B076DD">
        <w:rPr>
          <w:b w:val="0"/>
          <w:szCs w:val="28"/>
        </w:rPr>
        <w:t>10, 28</w:t>
      </w:r>
      <w:r w:rsidR="001E290B" w:rsidRPr="00101F2E">
        <w:rPr>
          <w:b w:val="0"/>
          <w:szCs w:val="28"/>
        </w:rPr>
        <w:t xml:space="preserve"> части 1 статьи 16 Федерального закона от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>6</w:t>
      </w:r>
      <w:r w:rsidR="00101F2E" w:rsidRPr="00101F2E">
        <w:rPr>
          <w:b w:val="0"/>
          <w:szCs w:val="28"/>
        </w:rPr>
        <w:t xml:space="preserve"> </w:t>
      </w:r>
      <w:r w:rsidR="00D81E9A">
        <w:rPr>
          <w:b w:val="0"/>
          <w:szCs w:val="28"/>
        </w:rPr>
        <w:t>октября</w:t>
      </w:r>
      <w:r w:rsidR="001E290B" w:rsidRPr="00101F2E">
        <w:rPr>
          <w:b w:val="0"/>
          <w:szCs w:val="28"/>
        </w:rPr>
        <w:t xml:space="preserve"> 20</w:t>
      </w:r>
      <w:r w:rsidR="00D81E9A">
        <w:rPr>
          <w:b w:val="0"/>
          <w:szCs w:val="28"/>
        </w:rPr>
        <w:t>0</w:t>
      </w:r>
      <w:r w:rsidR="001E290B" w:rsidRPr="00101F2E">
        <w:rPr>
          <w:b w:val="0"/>
          <w:szCs w:val="28"/>
        </w:rPr>
        <w:t xml:space="preserve">3 г. № 131-ФЗ «Об общих принципах организации местного самоуправления в Российской Федерации», </w:t>
      </w:r>
      <w:r w:rsidR="009775FB">
        <w:rPr>
          <w:b w:val="0"/>
          <w:szCs w:val="28"/>
        </w:rPr>
        <w:t>постановлени</w:t>
      </w:r>
      <w:r w:rsidR="00B076DD">
        <w:rPr>
          <w:b w:val="0"/>
          <w:szCs w:val="28"/>
        </w:rPr>
        <w:t>ем</w:t>
      </w:r>
      <w:r w:rsidR="009775FB">
        <w:rPr>
          <w:b w:val="0"/>
          <w:szCs w:val="28"/>
        </w:rPr>
        <w:t xml:space="preserve"> Правительства Пермского края от 22 марта 2023 г. № 195-п «Об</w:t>
      </w:r>
      <w:r w:rsidR="00766E3E">
        <w:rPr>
          <w:b w:val="0"/>
          <w:szCs w:val="28"/>
        </w:rPr>
        <w:t>  </w:t>
      </w:r>
      <w:r w:rsidR="009775FB">
        <w:rPr>
          <w:b w:val="0"/>
          <w:szCs w:val="28"/>
        </w:rPr>
        <w:t>усилении мер пожарной безопасности на территории Пермского края в</w:t>
      </w:r>
      <w:r w:rsidR="00766E3E">
        <w:rPr>
          <w:b w:val="0"/>
          <w:szCs w:val="28"/>
        </w:rPr>
        <w:t>  </w:t>
      </w:r>
      <w:r w:rsidR="009775FB">
        <w:rPr>
          <w:b w:val="0"/>
          <w:szCs w:val="28"/>
        </w:rPr>
        <w:t xml:space="preserve">весенне-летний пожароопасный сезон», </w:t>
      </w:r>
      <w:r w:rsidR="002625A3" w:rsidRPr="00101F2E">
        <w:rPr>
          <w:b w:val="0"/>
          <w:szCs w:val="28"/>
        </w:rPr>
        <w:t>пункт</w:t>
      </w:r>
      <w:r w:rsidR="0082057B">
        <w:rPr>
          <w:b w:val="0"/>
          <w:szCs w:val="28"/>
        </w:rPr>
        <w:t>ом 14</w:t>
      </w:r>
      <w:r w:rsidR="002625A3" w:rsidRPr="00101F2E">
        <w:rPr>
          <w:b w:val="0"/>
          <w:szCs w:val="28"/>
        </w:rPr>
        <w:t xml:space="preserve"> части 1 статьи 5, пунктом</w:t>
      </w:r>
      <w:r w:rsidR="008B06B0">
        <w:rPr>
          <w:b w:val="0"/>
          <w:szCs w:val="28"/>
        </w:rPr>
        <w:t xml:space="preserve"> </w:t>
      </w:r>
      <w:r w:rsidR="002625A3" w:rsidRPr="00101F2E">
        <w:rPr>
          <w:b w:val="0"/>
          <w:szCs w:val="28"/>
        </w:rPr>
        <w:t>6 части 2 статьи 30 Устава Пермского муниц</w:t>
      </w:r>
      <w:r w:rsidR="00101F2E">
        <w:rPr>
          <w:b w:val="0"/>
          <w:szCs w:val="28"/>
        </w:rPr>
        <w:t>ипального округа Пермского края</w:t>
      </w:r>
      <w:r w:rsidR="008B06B0">
        <w:rPr>
          <w:b w:val="0"/>
          <w:szCs w:val="28"/>
        </w:rPr>
        <w:t xml:space="preserve"> </w:t>
      </w:r>
    </w:p>
    <w:p w:rsidR="001E290B" w:rsidRPr="00101F2E" w:rsidRDefault="0086296F" w:rsidP="00DB2876">
      <w:pPr>
        <w:pStyle w:val="a6"/>
        <w:spacing w:after="0" w:line="34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администрация</w:t>
      </w:r>
      <w:r w:rsidR="001E290B" w:rsidRPr="00101F2E">
        <w:rPr>
          <w:sz w:val="28"/>
          <w:szCs w:val="28"/>
        </w:rPr>
        <w:t xml:space="preserve"> Пермского муниципального округа</w:t>
      </w:r>
      <w:r w:rsidR="00DD6416" w:rsidRPr="00101F2E">
        <w:rPr>
          <w:sz w:val="28"/>
          <w:szCs w:val="28"/>
        </w:rPr>
        <w:t xml:space="preserve"> </w:t>
      </w:r>
      <w:r w:rsidR="00766E3E">
        <w:rPr>
          <w:sz w:val="28"/>
          <w:szCs w:val="28"/>
        </w:rPr>
        <w:t xml:space="preserve">Пермского края </w:t>
      </w:r>
      <w:r w:rsidR="00DD6416" w:rsidRPr="00101F2E">
        <w:rPr>
          <w:sz w:val="28"/>
          <w:szCs w:val="28"/>
        </w:rPr>
        <w:t>П</w:t>
      </w:r>
      <w:r w:rsidR="001E290B" w:rsidRPr="00101F2E">
        <w:rPr>
          <w:sz w:val="28"/>
          <w:szCs w:val="28"/>
        </w:rPr>
        <w:t>ОСТАНОВЛЯЕТ:</w:t>
      </w:r>
    </w:p>
    <w:p w:rsidR="001E290B" w:rsidRPr="00101F2E" w:rsidRDefault="00F07BE3" w:rsidP="00DB2876">
      <w:pPr>
        <w:pStyle w:val="a6"/>
        <w:spacing w:after="0" w:line="340" w:lineRule="exact"/>
        <w:ind w:firstLine="709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1.</w:t>
      </w:r>
      <w:r w:rsidR="00E91EBC" w:rsidRPr="00101F2E">
        <w:rPr>
          <w:sz w:val="28"/>
          <w:szCs w:val="28"/>
        </w:rPr>
        <w:t>  </w:t>
      </w:r>
      <w:r w:rsidR="001E290B" w:rsidRPr="00101F2E">
        <w:rPr>
          <w:sz w:val="28"/>
          <w:szCs w:val="28"/>
        </w:rPr>
        <w:t>Утвердить</w:t>
      </w:r>
      <w:r w:rsidRPr="00101F2E">
        <w:rPr>
          <w:sz w:val="28"/>
          <w:szCs w:val="28"/>
        </w:rPr>
        <w:t xml:space="preserve"> </w:t>
      </w:r>
      <w:r w:rsidR="00974206" w:rsidRPr="00101F2E">
        <w:rPr>
          <w:sz w:val="28"/>
          <w:szCs w:val="28"/>
        </w:rPr>
        <w:t>прилагаем</w:t>
      </w:r>
      <w:r w:rsidR="00DD6416" w:rsidRPr="00101F2E">
        <w:rPr>
          <w:sz w:val="28"/>
          <w:szCs w:val="28"/>
        </w:rPr>
        <w:t>ый</w:t>
      </w:r>
      <w:r w:rsidR="00974206" w:rsidRPr="00101F2E">
        <w:rPr>
          <w:sz w:val="28"/>
          <w:szCs w:val="28"/>
        </w:rPr>
        <w:t xml:space="preserve"> </w:t>
      </w:r>
      <w:r w:rsidR="00DD6416" w:rsidRPr="00101F2E">
        <w:rPr>
          <w:sz w:val="28"/>
          <w:szCs w:val="28"/>
        </w:rPr>
        <w:t xml:space="preserve">План </w:t>
      </w:r>
      <w:r w:rsidR="0082057B">
        <w:rPr>
          <w:sz w:val="28"/>
          <w:szCs w:val="28"/>
        </w:rPr>
        <w:t>м</w:t>
      </w:r>
      <w:r w:rsidR="00DD6416" w:rsidRPr="00101F2E">
        <w:rPr>
          <w:sz w:val="28"/>
          <w:szCs w:val="28"/>
        </w:rPr>
        <w:t>ероприятий</w:t>
      </w:r>
      <w:r w:rsidR="0082057B">
        <w:rPr>
          <w:sz w:val="28"/>
          <w:szCs w:val="28"/>
        </w:rPr>
        <w:t xml:space="preserve"> по охране населенных пунктов, лесов и торфяников от пожаров, предупреждению палов сухой травы в</w:t>
      </w:r>
      <w:r w:rsidR="00766E3E">
        <w:rPr>
          <w:sz w:val="28"/>
          <w:szCs w:val="28"/>
        </w:rPr>
        <w:t>  </w:t>
      </w:r>
      <w:r w:rsidR="0082057B">
        <w:rPr>
          <w:sz w:val="28"/>
          <w:szCs w:val="28"/>
        </w:rPr>
        <w:t>весенне-летний пожароопасный сезон 202</w:t>
      </w:r>
      <w:r w:rsidR="00BE559A">
        <w:rPr>
          <w:sz w:val="28"/>
          <w:szCs w:val="28"/>
        </w:rPr>
        <w:t>5</w:t>
      </w:r>
      <w:r w:rsidR="0082057B">
        <w:rPr>
          <w:sz w:val="28"/>
          <w:szCs w:val="28"/>
        </w:rPr>
        <w:t xml:space="preserve"> года на территории</w:t>
      </w:r>
      <w:r w:rsidR="00DD6416" w:rsidRPr="00101F2E">
        <w:rPr>
          <w:sz w:val="28"/>
          <w:szCs w:val="28"/>
        </w:rPr>
        <w:t xml:space="preserve"> Пермского муниципального округа Пермского края.</w:t>
      </w:r>
    </w:p>
    <w:p w:rsidR="00F07BE3" w:rsidRPr="00101F2E" w:rsidRDefault="00F07BE3" w:rsidP="00DB2876">
      <w:pPr>
        <w:pStyle w:val="a6"/>
        <w:spacing w:after="0" w:line="340" w:lineRule="exact"/>
        <w:ind w:firstLine="708"/>
        <w:jc w:val="both"/>
        <w:rPr>
          <w:sz w:val="28"/>
          <w:szCs w:val="28"/>
        </w:rPr>
      </w:pPr>
      <w:r w:rsidRPr="00101F2E">
        <w:rPr>
          <w:sz w:val="28"/>
          <w:szCs w:val="28"/>
        </w:rPr>
        <w:t>2.</w:t>
      </w:r>
      <w:r w:rsidR="00E91EBC" w:rsidRPr="00101F2E">
        <w:rPr>
          <w:sz w:val="28"/>
          <w:szCs w:val="28"/>
        </w:rPr>
        <w:t>  </w:t>
      </w:r>
      <w:r w:rsidR="00555833" w:rsidRPr="002C17E5">
        <w:rPr>
          <w:sz w:val="28"/>
          <w:szCs w:val="28"/>
        </w:rPr>
        <w:t>Настоящее постановление опубликовать в газете «НИВА» и   разместить на официальном сайте Пермского муниципального округа</w:t>
      </w:r>
      <w:r w:rsidR="00B076DD">
        <w:rPr>
          <w:sz w:val="28"/>
          <w:szCs w:val="28"/>
        </w:rPr>
        <w:t xml:space="preserve"> </w:t>
      </w:r>
      <w:r w:rsidR="00555833" w:rsidRPr="002C17E5">
        <w:rPr>
          <w:sz w:val="28"/>
          <w:szCs w:val="28"/>
        </w:rPr>
        <w:t>в</w:t>
      </w:r>
      <w:r w:rsidR="00C001B9">
        <w:rPr>
          <w:sz w:val="28"/>
          <w:szCs w:val="28"/>
        </w:rPr>
        <w:t> </w:t>
      </w:r>
      <w:r w:rsidR="00555833" w:rsidRPr="002C17E5">
        <w:rPr>
          <w:sz w:val="28"/>
          <w:szCs w:val="28"/>
        </w:rPr>
        <w:t xml:space="preserve">информационно-телекоммуникационной сети Интернет </w:t>
      </w:r>
      <w:r w:rsidR="00555833" w:rsidRPr="00205523">
        <w:rPr>
          <w:color w:val="000000"/>
          <w:sz w:val="28"/>
          <w:szCs w:val="28"/>
        </w:rPr>
        <w:t>(</w:t>
      </w:r>
      <w:hyperlink r:id="rId10" w:history="1">
        <w:r w:rsidR="00555833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www</w:t>
        </w:r>
        <w:r w:rsidR="00555833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555833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permokrug</w:t>
        </w:r>
        <w:r w:rsidR="00555833" w:rsidRPr="00205523">
          <w:rPr>
            <w:rStyle w:val="af0"/>
            <w:color w:val="000000"/>
            <w:sz w:val="28"/>
            <w:szCs w:val="28"/>
            <w:u w:val="none"/>
          </w:rPr>
          <w:t>.</w:t>
        </w:r>
        <w:r w:rsidR="00555833" w:rsidRPr="00205523">
          <w:rPr>
            <w:rStyle w:val="af0"/>
            <w:color w:val="000000"/>
            <w:sz w:val="28"/>
            <w:szCs w:val="28"/>
            <w:u w:val="none"/>
            <w:lang w:val="en-US"/>
          </w:rPr>
          <w:t>ru</w:t>
        </w:r>
      </w:hyperlink>
      <w:r w:rsidR="00555833" w:rsidRPr="00205523">
        <w:rPr>
          <w:color w:val="000000"/>
          <w:sz w:val="28"/>
          <w:szCs w:val="28"/>
        </w:rPr>
        <w:t>).</w:t>
      </w:r>
    </w:p>
    <w:p w:rsidR="00B3641A" w:rsidRPr="00101F2E" w:rsidRDefault="0082057B" w:rsidP="00DB2876">
      <w:pPr>
        <w:pStyle w:val="a6"/>
        <w:spacing w:after="0"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Настоящее постановление вступает в силу со дня его</w:t>
      </w:r>
      <w:r w:rsidR="00826B10" w:rsidRPr="00101F2E">
        <w:rPr>
          <w:sz w:val="28"/>
          <w:szCs w:val="28"/>
        </w:rPr>
        <w:t xml:space="preserve"> официального опубликования</w:t>
      </w:r>
      <w:r w:rsidR="00B3641A" w:rsidRPr="00101F2E">
        <w:rPr>
          <w:sz w:val="28"/>
          <w:szCs w:val="28"/>
        </w:rPr>
        <w:t>.</w:t>
      </w:r>
    </w:p>
    <w:p w:rsidR="00311F57" w:rsidRDefault="0082057B" w:rsidP="00DB2876">
      <w:pPr>
        <w:pStyle w:val="a6"/>
        <w:spacing w:after="0" w:line="34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3641A" w:rsidRPr="00101F2E">
        <w:rPr>
          <w:sz w:val="28"/>
          <w:szCs w:val="28"/>
        </w:rPr>
        <w:t>.</w:t>
      </w:r>
      <w:r w:rsidR="00E91EBC" w:rsidRPr="00101F2E">
        <w:rPr>
          <w:sz w:val="28"/>
          <w:szCs w:val="28"/>
        </w:rPr>
        <w:t>  </w:t>
      </w:r>
      <w:r w:rsidR="00B3641A" w:rsidRPr="00101F2E">
        <w:rPr>
          <w:sz w:val="28"/>
          <w:szCs w:val="28"/>
        </w:rPr>
        <w:t>Контроль за исполнением настоящего постановления возложить на</w:t>
      </w:r>
      <w:r w:rsidR="00E91EBC" w:rsidRPr="00101F2E">
        <w:rPr>
          <w:sz w:val="28"/>
          <w:szCs w:val="28"/>
        </w:rPr>
        <w:t>  </w:t>
      </w:r>
      <w:r w:rsidR="00FB2246">
        <w:rPr>
          <w:sz w:val="28"/>
          <w:szCs w:val="28"/>
        </w:rPr>
        <w:t xml:space="preserve">исполняющего обязанности </w:t>
      </w:r>
      <w:r w:rsidR="00B3641A" w:rsidRPr="00101F2E">
        <w:rPr>
          <w:sz w:val="28"/>
          <w:szCs w:val="28"/>
        </w:rPr>
        <w:t>заместителя главы администрации</w:t>
      </w:r>
      <w:r w:rsidR="00FB3B94" w:rsidRPr="00FB3B94">
        <w:t xml:space="preserve"> </w:t>
      </w:r>
      <w:r w:rsidR="00FB3B94" w:rsidRPr="00FB3B94">
        <w:rPr>
          <w:sz w:val="28"/>
          <w:szCs w:val="28"/>
        </w:rPr>
        <w:t>Пермского муниципального округа</w:t>
      </w:r>
      <w:r w:rsidR="00B076DD">
        <w:rPr>
          <w:sz w:val="28"/>
          <w:szCs w:val="28"/>
        </w:rPr>
        <w:t xml:space="preserve"> Пермского края</w:t>
      </w:r>
      <w:r w:rsidR="00B3641A" w:rsidRPr="00101F2E">
        <w:rPr>
          <w:sz w:val="28"/>
          <w:szCs w:val="28"/>
        </w:rPr>
        <w:t>, начальника управления территориальной безопасности администрации Пермского муниципального округа</w:t>
      </w:r>
      <w:r w:rsidR="00826B10" w:rsidRPr="00101F2E">
        <w:rPr>
          <w:sz w:val="28"/>
          <w:szCs w:val="28"/>
        </w:rPr>
        <w:t xml:space="preserve"> Пермского края</w:t>
      </w:r>
      <w:r w:rsidR="00B3641A" w:rsidRPr="00101F2E">
        <w:rPr>
          <w:sz w:val="28"/>
          <w:szCs w:val="28"/>
        </w:rPr>
        <w:t xml:space="preserve"> </w:t>
      </w:r>
      <w:r w:rsidR="00AC4E55">
        <w:rPr>
          <w:sz w:val="28"/>
          <w:szCs w:val="28"/>
        </w:rPr>
        <w:t>Ворончихина А.Ю.</w:t>
      </w:r>
    </w:p>
    <w:p w:rsidR="002701FA" w:rsidRDefault="00B076DD" w:rsidP="00FB2246">
      <w:pPr>
        <w:pStyle w:val="a6"/>
        <w:spacing w:after="0" w:line="1440" w:lineRule="exact"/>
        <w:jc w:val="both"/>
        <w:rPr>
          <w:sz w:val="28"/>
          <w:szCs w:val="28"/>
        </w:rPr>
        <w:sectPr w:rsidR="002701FA" w:rsidSect="00101F2E">
          <w:headerReference w:type="even" r:id="rId11"/>
          <w:headerReference w:type="default" r:id="rId12"/>
          <w:footerReference w:type="default" r:id="rId13"/>
          <w:headerReference w:type="first" r:id="rId14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  <w:r>
        <w:rPr>
          <w:sz w:val="28"/>
          <w:szCs w:val="28"/>
        </w:rPr>
        <w:t>Г</w:t>
      </w:r>
      <w:r w:rsidR="00B3641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3641A">
        <w:rPr>
          <w:sz w:val="28"/>
          <w:szCs w:val="28"/>
        </w:rPr>
        <w:t xml:space="preserve"> муниципального округа                           </w:t>
      </w:r>
      <w:r w:rsidR="00E91EBC">
        <w:rPr>
          <w:sz w:val="28"/>
          <w:szCs w:val="28"/>
        </w:rPr>
        <w:t xml:space="preserve">                             </w:t>
      </w:r>
      <w:r w:rsidR="00BE559A">
        <w:rPr>
          <w:sz w:val="28"/>
          <w:szCs w:val="28"/>
        </w:rPr>
        <w:t>О.Н. Андрианова</w:t>
      </w:r>
    </w:p>
    <w:p w:rsidR="002701FA" w:rsidRPr="005E6333" w:rsidRDefault="002701FA" w:rsidP="00BE559A">
      <w:pPr>
        <w:pStyle w:val="1"/>
        <w:spacing w:line="240" w:lineRule="exact"/>
        <w:ind w:left="9923"/>
        <w:jc w:val="left"/>
        <w:rPr>
          <w:sz w:val="28"/>
          <w:szCs w:val="28"/>
        </w:rPr>
      </w:pPr>
      <w:r w:rsidRPr="005E6333">
        <w:rPr>
          <w:sz w:val="28"/>
          <w:szCs w:val="28"/>
        </w:rPr>
        <w:lastRenderedPageBreak/>
        <w:t xml:space="preserve">УТВЕРЖДЕН </w:t>
      </w:r>
    </w:p>
    <w:p w:rsidR="002701FA" w:rsidRPr="00A9033C" w:rsidRDefault="002701FA" w:rsidP="009F226C">
      <w:pPr>
        <w:pStyle w:val="1"/>
        <w:spacing w:line="240" w:lineRule="exact"/>
        <w:ind w:left="9923"/>
        <w:jc w:val="left"/>
        <w:rPr>
          <w:szCs w:val="28"/>
        </w:rPr>
      </w:pPr>
      <w:r w:rsidRPr="005E6333">
        <w:rPr>
          <w:sz w:val="28"/>
          <w:szCs w:val="28"/>
        </w:rPr>
        <w:t>постановлением администрации</w:t>
      </w:r>
      <w:r w:rsidRPr="00A9033C">
        <w:rPr>
          <w:szCs w:val="28"/>
        </w:rPr>
        <w:t xml:space="preserve">  </w:t>
      </w:r>
    </w:p>
    <w:p w:rsidR="002701FA" w:rsidRDefault="002701FA" w:rsidP="009F226C">
      <w:pPr>
        <w:spacing w:line="240" w:lineRule="exact"/>
        <w:ind w:left="9923"/>
        <w:rPr>
          <w:sz w:val="28"/>
          <w:szCs w:val="28"/>
        </w:rPr>
      </w:pPr>
      <w:r w:rsidRPr="00DE56BD">
        <w:rPr>
          <w:sz w:val="28"/>
          <w:szCs w:val="28"/>
        </w:rPr>
        <w:t>Пермского</w:t>
      </w:r>
      <w:r>
        <w:rPr>
          <w:szCs w:val="28"/>
        </w:rPr>
        <w:t xml:space="preserve"> </w:t>
      </w:r>
      <w:r w:rsidRPr="000B1D3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</w:p>
    <w:p w:rsidR="002701FA" w:rsidRPr="000B1D36" w:rsidRDefault="002701FA" w:rsidP="009F226C">
      <w:pPr>
        <w:spacing w:line="240" w:lineRule="exact"/>
        <w:ind w:left="9923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:rsidR="002701FA" w:rsidRPr="00B46370" w:rsidRDefault="002701FA" w:rsidP="009F226C">
      <w:pPr>
        <w:spacing w:line="240" w:lineRule="exact"/>
        <w:ind w:left="9923"/>
        <w:rPr>
          <w:sz w:val="28"/>
          <w:szCs w:val="28"/>
        </w:rPr>
      </w:pPr>
      <w:r w:rsidRPr="00B46370">
        <w:rPr>
          <w:sz w:val="28"/>
          <w:szCs w:val="28"/>
        </w:rPr>
        <w:t xml:space="preserve">от </w:t>
      </w:r>
      <w:r w:rsidR="00520513">
        <w:rPr>
          <w:sz w:val="28"/>
          <w:szCs w:val="28"/>
        </w:rPr>
        <w:t>07.04.2025</w:t>
      </w:r>
      <w:r w:rsidRPr="00B46370">
        <w:rPr>
          <w:sz w:val="28"/>
          <w:szCs w:val="28"/>
        </w:rPr>
        <w:t xml:space="preserve"> №</w:t>
      </w:r>
      <w:r w:rsidR="00520513">
        <w:rPr>
          <w:sz w:val="28"/>
          <w:szCs w:val="28"/>
        </w:rPr>
        <w:t xml:space="preserve"> </w:t>
      </w:r>
      <w:bookmarkStart w:id="0" w:name="_GoBack"/>
      <w:bookmarkEnd w:id="0"/>
      <w:r w:rsidR="00520513" w:rsidRPr="00520513">
        <w:rPr>
          <w:sz w:val="28"/>
          <w:szCs w:val="28"/>
        </w:rPr>
        <w:t>299-2025-01-05.С-143</w:t>
      </w:r>
    </w:p>
    <w:p w:rsidR="002701FA" w:rsidRPr="00B46370" w:rsidRDefault="002701FA" w:rsidP="009F226C">
      <w:pPr>
        <w:spacing w:line="240" w:lineRule="exact"/>
        <w:rPr>
          <w:b/>
          <w:sz w:val="28"/>
          <w:szCs w:val="28"/>
        </w:rPr>
      </w:pPr>
    </w:p>
    <w:p w:rsidR="00B46370" w:rsidRPr="00B46370" w:rsidRDefault="00B46370" w:rsidP="009F226C">
      <w:pPr>
        <w:spacing w:line="240" w:lineRule="exact"/>
        <w:rPr>
          <w:b/>
          <w:sz w:val="28"/>
          <w:szCs w:val="28"/>
        </w:rPr>
      </w:pPr>
    </w:p>
    <w:p w:rsidR="002701FA" w:rsidRPr="00AD421C" w:rsidRDefault="002701FA" w:rsidP="009F226C">
      <w:pPr>
        <w:spacing w:after="120"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>ПЛАН</w:t>
      </w:r>
    </w:p>
    <w:p w:rsidR="004F0528" w:rsidRDefault="002701FA" w:rsidP="009F226C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AD421C">
        <w:rPr>
          <w:b/>
          <w:sz w:val="28"/>
          <w:szCs w:val="28"/>
        </w:rPr>
        <w:t>ероприятий</w:t>
      </w:r>
      <w:r>
        <w:rPr>
          <w:b/>
          <w:sz w:val="28"/>
          <w:szCs w:val="28"/>
        </w:rPr>
        <w:t xml:space="preserve"> </w:t>
      </w:r>
      <w:r w:rsidRPr="00AD421C">
        <w:rPr>
          <w:b/>
          <w:sz w:val="28"/>
          <w:szCs w:val="28"/>
        </w:rPr>
        <w:t>по охране населенных пунктов, лесов и торфяников от пожаров, предупреждени</w:t>
      </w:r>
      <w:r>
        <w:rPr>
          <w:b/>
          <w:sz w:val="28"/>
          <w:szCs w:val="28"/>
        </w:rPr>
        <w:t>ю</w:t>
      </w:r>
      <w:r w:rsidRPr="00AD421C">
        <w:rPr>
          <w:b/>
          <w:sz w:val="28"/>
          <w:szCs w:val="28"/>
        </w:rPr>
        <w:t xml:space="preserve"> </w:t>
      </w:r>
    </w:p>
    <w:p w:rsidR="004F0528" w:rsidRDefault="002701FA" w:rsidP="004F0528">
      <w:pPr>
        <w:spacing w:line="240" w:lineRule="exact"/>
        <w:jc w:val="center"/>
        <w:rPr>
          <w:b/>
          <w:sz w:val="28"/>
          <w:szCs w:val="28"/>
        </w:rPr>
      </w:pPr>
      <w:r w:rsidRPr="00AD421C">
        <w:rPr>
          <w:b/>
          <w:sz w:val="28"/>
          <w:szCs w:val="28"/>
        </w:rPr>
        <w:t>палов</w:t>
      </w:r>
      <w:r w:rsidR="004F0528">
        <w:rPr>
          <w:b/>
          <w:sz w:val="28"/>
          <w:szCs w:val="28"/>
        </w:rPr>
        <w:t xml:space="preserve"> </w:t>
      </w:r>
      <w:r w:rsidRPr="00AD421C">
        <w:rPr>
          <w:b/>
          <w:sz w:val="28"/>
          <w:szCs w:val="28"/>
        </w:rPr>
        <w:t xml:space="preserve">сухой травы в весенне-летний пожароопасный </w:t>
      </w:r>
      <w:r>
        <w:rPr>
          <w:b/>
          <w:sz w:val="28"/>
          <w:szCs w:val="28"/>
        </w:rPr>
        <w:t>сезон</w:t>
      </w:r>
      <w:r w:rsidRPr="00AD421C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BE559A">
        <w:rPr>
          <w:b/>
          <w:sz w:val="28"/>
          <w:szCs w:val="28"/>
        </w:rPr>
        <w:t>5</w:t>
      </w:r>
      <w:r w:rsidRPr="00AD421C">
        <w:rPr>
          <w:b/>
          <w:sz w:val="28"/>
          <w:szCs w:val="28"/>
        </w:rPr>
        <w:t xml:space="preserve"> года</w:t>
      </w:r>
      <w:r w:rsidR="004F05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2701FA" w:rsidRPr="004F0528" w:rsidRDefault="002701FA" w:rsidP="004F0528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муниципального округа Пермского края</w:t>
      </w:r>
    </w:p>
    <w:p w:rsidR="002701FA" w:rsidRDefault="002701FA" w:rsidP="009F226C">
      <w:pPr>
        <w:spacing w:line="240" w:lineRule="exact"/>
        <w:jc w:val="center"/>
        <w:rPr>
          <w:b/>
          <w:szCs w:val="28"/>
        </w:rPr>
      </w:pPr>
    </w:p>
    <w:p w:rsidR="009F226C" w:rsidRPr="00E23292" w:rsidRDefault="009F226C" w:rsidP="009F226C">
      <w:pPr>
        <w:spacing w:line="240" w:lineRule="exact"/>
        <w:jc w:val="center"/>
        <w:rPr>
          <w:b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6774"/>
        <w:gridCol w:w="3128"/>
        <w:gridCol w:w="2484"/>
        <w:gridCol w:w="1699"/>
      </w:tblGrid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№</w:t>
            </w:r>
          </w:p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п/п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Ответственный</w:t>
            </w:r>
          </w:p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за исполнение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Дата</w:t>
            </w:r>
          </w:p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исполнения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Примечание</w:t>
            </w: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заседания комиссии по предупреждению и ликвидации чрезвычайных ситуаций и обеспечению пожарной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 xml:space="preserve"> по вопросу защиты населения и территории </w:t>
            </w:r>
            <w:r w:rsidR="00555833">
              <w:rPr>
                <w:szCs w:val="28"/>
              </w:rPr>
              <w:t xml:space="preserve">Пермского муниципального округа Пермского края </w:t>
            </w:r>
            <w:r w:rsidRPr="00287D33">
              <w:rPr>
                <w:szCs w:val="28"/>
              </w:rPr>
              <w:t xml:space="preserve">от пожаров в весенне-летний </w:t>
            </w:r>
            <w:r>
              <w:rPr>
                <w:szCs w:val="28"/>
              </w:rPr>
              <w:t>сезон</w:t>
            </w:r>
            <w:r w:rsidRPr="00287D33">
              <w:rPr>
                <w:szCs w:val="28"/>
              </w:rPr>
              <w:t xml:space="preserve"> 202</w:t>
            </w:r>
            <w:r w:rsidR="007D752F">
              <w:rPr>
                <w:szCs w:val="28"/>
              </w:rPr>
              <w:t>5</w:t>
            </w:r>
            <w:r w:rsidRPr="00287D33">
              <w:rPr>
                <w:szCs w:val="28"/>
              </w:rPr>
              <w:t xml:space="preserve"> года.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Председатель комиссии по предупреждению и ликвидации чрезвычайных ситуаций и обеспечению пожарной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1</w:t>
            </w:r>
            <w:r w:rsidR="007D752F">
              <w:rPr>
                <w:szCs w:val="28"/>
              </w:rPr>
              <w:t>4</w:t>
            </w:r>
            <w:r>
              <w:rPr>
                <w:szCs w:val="28"/>
              </w:rPr>
              <w:t xml:space="preserve"> апреля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7D752F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Проверка технического состояния </w:t>
            </w:r>
            <w:r>
              <w:rPr>
                <w:szCs w:val="28"/>
              </w:rPr>
              <w:t xml:space="preserve">и приведение в исправное состояние </w:t>
            </w:r>
            <w:r w:rsidRPr="00287D33">
              <w:rPr>
                <w:szCs w:val="28"/>
              </w:rPr>
              <w:t>пожарных гидрантов и пожарных водоемов</w:t>
            </w:r>
            <w:r w:rsidR="007D76EA">
              <w:rPr>
                <w:szCs w:val="28"/>
              </w:rPr>
              <w:t>, а также доступности подъезда к ним пожарной техники.</w:t>
            </w:r>
            <w:r w:rsidRPr="00287D33">
              <w:rPr>
                <w:szCs w:val="28"/>
              </w:rPr>
              <w:t xml:space="preserve">  </w:t>
            </w:r>
            <w:r w:rsidR="007D76EA">
              <w:rPr>
                <w:szCs w:val="28"/>
              </w:rPr>
              <w:t xml:space="preserve">Содержание в исправном состоянии других природных источников противопожарного водоснабжения (реки, озера, </w:t>
            </w:r>
            <w:r w:rsidR="007D76EA">
              <w:rPr>
                <w:szCs w:val="28"/>
              </w:rPr>
              <w:lastRenderedPageBreak/>
              <w:t>пруды).</w:t>
            </w:r>
            <w:r w:rsidRPr="00287D33">
              <w:rPr>
                <w:szCs w:val="28"/>
              </w:rPr>
              <w:t xml:space="preserve">   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Начальники территориальных управлений администрации Пермского муниципального округа </w:t>
            </w:r>
            <w:r>
              <w:rPr>
                <w:szCs w:val="28"/>
              </w:rPr>
              <w:lastRenderedPageBreak/>
              <w:t>Пермского края</w:t>
            </w:r>
            <w:r w:rsidRPr="00287D33">
              <w:rPr>
                <w:szCs w:val="28"/>
              </w:rPr>
              <w:t xml:space="preserve">,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собственники водопроводных сетей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 xml:space="preserve">15 апреля – </w:t>
            </w:r>
            <w:r w:rsidR="004153E9">
              <w:rPr>
                <w:szCs w:val="28"/>
              </w:rPr>
              <w:t>2</w:t>
            </w:r>
            <w:r w:rsidRPr="00287D33">
              <w:rPr>
                <w:szCs w:val="28"/>
              </w:rPr>
              <w:t>5 мая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7D752F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Распространение памяток и информационных бюллетеней  жителям </w:t>
            </w:r>
            <w:r w:rsidR="00555833">
              <w:rPr>
                <w:szCs w:val="28"/>
              </w:rPr>
              <w:t xml:space="preserve">Пермского </w:t>
            </w:r>
            <w:r>
              <w:rPr>
                <w:szCs w:val="28"/>
              </w:rPr>
              <w:t>муниципального округа</w:t>
            </w:r>
            <w:r w:rsidRPr="00287D33">
              <w:rPr>
                <w:szCs w:val="28"/>
              </w:rPr>
              <w:t xml:space="preserve"> по соблюдению правил пожарной безопасности в лесах и информацией о пожарной обстановке.   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701FA" w:rsidRPr="00287D33">
              <w:rPr>
                <w:szCs w:val="28"/>
              </w:rPr>
              <w:t>5 апреля –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01 сентября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7D76EA" w:rsidRPr="00287D33" w:rsidTr="007D76EA">
        <w:tc>
          <w:tcPr>
            <w:tcW w:w="0" w:type="auto"/>
          </w:tcPr>
          <w:p w:rsidR="007D76EA" w:rsidRDefault="007D752F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D76E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7D76EA" w:rsidRPr="00287D33" w:rsidRDefault="007D76E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Установление запрета на проведение мероприятий по выжиганию сухой травянистой растительности, разведения костров, сжигание мусора, посещения и въезда автотранспорта в лесные массивы с принятием нормативного акта об установлении особого противопожарного режима.</w:t>
            </w:r>
          </w:p>
        </w:tc>
        <w:tc>
          <w:tcPr>
            <w:tcW w:w="3128" w:type="dxa"/>
          </w:tcPr>
          <w:p w:rsidR="007D76EA" w:rsidRPr="00287D33" w:rsidRDefault="007D76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7D76EA" w:rsidRPr="00287D33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D76EA">
              <w:rPr>
                <w:szCs w:val="28"/>
              </w:rPr>
              <w:t>ри ухудшении обстановки</w:t>
            </w:r>
          </w:p>
        </w:tc>
        <w:tc>
          <w:tcPr>
            <w:tcW w:w="0" w:type="auto"/>
          </w:tcPr>
          <w:p w:rsidR="007D76EA" w:rsidRPr="00287D33" w:rsidRDefault="007D76E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7D76EA" w:rsidRPr="00287D33" w:rsidTr="007D76EA">
        <w:tc>
          <w:tcPr>
            <w:tcW w:w="0" w:type="auto"/>
          </w:tcPr>
          <w:p w:rsidR="007D76EA" w:rsidRDefault="007D752F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D76E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7D76EA" w:rsidRDefault="007D76E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Принятие исчерпывающих мер к приведению свалок (полигонов) твердых бытовых отходов в соответствие предъявляемым требованиям, а также ликвидация и недопущение образования несанкционированных свалок.</w:t>
            </w:r>
          </w:p>
        </w:tc>
        <w:tc>
          <w:tcPr>
            <w:tcW w:w="3128" w:type="dxa"/>
          </w:tcPr>
          <w:p w:rsidR="007D76EA" w:rsidRPr="00287D33" w:rsidRDefault="007D76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муниципального казенного учреждения «Управление благоустройства Пермского муниципального округа Пермского края»</w:t>
            </w:r>
          </w:p>
        </w:tc>
        <w:tc>
          <w:tcPr>
            <w:tcW w:w="0" w:type="auto"/>
          </w:tcPr>
          <w:p w:rsidR="007D76EA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7D76EA">
              <w:rPr>
                <w:szCs w:val="28"/>
              </w:rPr>
              <w:t>остоянно</w:t>
            </w:r>
          </w:p>
        </w:tc>
        <w:tc>
          <w:tcPr>
            <w:tcW w:w="0" w:type="auto"/>
          </w:tcPr>
          <w:p w:rsidR="007D76EA" w:rsidRPr="00287D33" w:rsidRDefault="007D76E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7D752F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целенаправленной работы в учреждениях </w:t>
            </w:r>
            <w:r w:rsidRPr="00287D33">
              <w:rPr>
                <w:szCs w:val="28"/>
              </w:rPr>
              <w:lastRenderedPageBreak/>
              <w:t>образования, направленной на недопустимость игр с огнем, разъяснение опасности горения сухой травы, пуха, их последствий, ответственность за их поджог. Доведение порядка действий при обнаружении возгораний и номеров телефонов, по которым можно сообщить об этом.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 xml:space="preserve">Начальник управления </w:t>
            </w:r>
            <w:r w:rsidRPr="00287D33">
              <w:rPr>
                <w:szCs w:val="28"/>
              </w:rPr>
              <w:lastRenderedPageBreak/>
              <w:t xml:space="preserve">образования администрации Пермского муниципального </w:t>
            </w:r>
            <w:r>
              <w:rPr>
                <w:szCs w:val="28"/>
              </w:rPr>
              <w:t>округа Пермского края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</w:t>
            </w:r>
            <w:r w:rsidR="002701FA" w:rsidRPr="00287D33">
              <w:rPr>
                <w:szCs w:val="28"/>
              </w:rPr>
              <w:t xml:space="preserve">5 апреля –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lastRenderedPageBreak/>
              <w:t>01 июня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7D752F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Организация публикаций по противопожарной тематике в газете «Нива»</w:t>
            </w:r>
            <w:r>
              <w:rPr>
                <w:szCs w:val="28"/>
              </w:rPr>
              <w:t>, размещение информации на официальном сайте администрации Пермского муниципального округа Пермского края</w:t>
            </w:r>
            <w:r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Начальник учебного пункта муниципального казенного учреждения «Центр обеспечения безопасности Пермского муниципального </w:t>
            </w:r>
            <w:r>
              <w:rPr>
                <w:szCs w:val="28"/>
              </w:rPr>
              <w:t>округа Пермского края</w:t>
            </w:r>
            <w:r w:rsidRPr="00287D33">
              <w:rPr>
                <w:szCs w:val="28"/>
              </w:rPr>
              <w:t>»</w:t>
            </w:r>
          </w:p>
        </w:tc>
        <w:tc>
          <w:tcPr>
            <w:tcW w:w="0" w:type="auto"/>
          </w:tcPr>
          <w:p w:rsidR="002701FA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  <w:r w:rsidR="002701FA" w:rsidRPr="00287D33">
              <w:rPr>
                <w:szCs w:val="28"/>
              </w:rPr>
              <w:t>5 апреля –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01 сентября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7D752F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Р</w:t>
            </w:r>
            <w:r w:rsidRPr="00287D33">
              <w:rPr>
                <w:szCs w:val="28"/>
              </w:rPr>
              <w:t>асчистка дорог для подъезда пожарной техники, оборудование шлагбаумов на пожароопасных участках, запрет сжигания мусора и сухой травы на неприспособленных для этого площадках в населенных пунктах.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2701F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7D752F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опашки населенных пунктов, </w:t>
            </w:r>
            <w:r w:rsidR="001349EA" w:rsidRPr="00287D33">
              <w:rPr>
                <w:szCs w:val="28"/>
              </w:rPr>
              <w:t xml:space="preserve">подверженных угрозе возможных лесных </w:t>
            </w:r>
            <w:r w:rsidRPr="00287D33">
              <w:rPr>
                <w:szCs w:val="28"/>
              </w:rPr>
              <w:t xml:space="preserve">и других 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управлений администрации Пермского муниципального округа </w:t>
            </w:r>
            <w:r>
              <w:rPr>
                <w:szCs w:val="28"/>
              </w:rPr>
              <w:lastRenderedPageBreak/>
              <w:t>Пермского края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а</w:t>
            </w:r>
            <w:r w:rsidRPr="00287D33">
              <w:rPr>
                <w:szCs w:val="28"/>
              </w:rPr>
              <w:t>прель – май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D752F">
              <w:rPr>
                <w:sz w:val="28"/>
                <w:szCs w:val="28"/>
              </w:rPr>
              <w:t>0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Актуализация паспортов пожарной безопасности населенных пунктов, подверженных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  <w:r w:rsidR="006D18D0">
              <w:rPr>
                <w:szCs w:val="28"/>
              </w:rPr>
              <w:t>, в строгом соответствии с формой, утвержденной постановлением администрации Пермского муниципального округа Пермского края от 15 июня 2023 г. № СЭД-2023-299-01-01-0</w:t>
            </w:r>
            <w:r w:rsidR="007D752F">
              <w:rPr>
                <w:szCs w:val="28"/>
              </w:rPr>
              <w:t>5</w:t>
            </w:r>
            <w:r w:rsidR="006D18D0">
              <w:rPr>
                <w:szCs w:val="28"/>
              </w:rPr>
              <w:t>.С-447</w:t>
            </w:r>
            <w:r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Лобановского, Сылвенского, </w:t>
            </w:r>
            <w:r>
              <w:rPr>
                <w:szCs w:val="28"/>
              </w:rPr>
              <w:t>Кукуштанского</w:t>
            </w:r>
            <w:r w:rsidRPr="00287D33">
              <w:rPr>
                <w:szCs w:val="28"/>
              </w:rPr>
              <w:t xml:space="preserve">, </w:t>
            </w:r>
            <w:r w:rsidR="00555833">
              <w:rPr>
                <w:szCs w:val="28"/>
              </w:rPr>
              <w:t xml:space="preserve">Култаевского, </w:t>
            </w:r>
            <w:r w:rsidRPr="00287D33">
              <w:rPr>
                <w:szCs w:val="28"/>
              </w:rPr>
              <w:t xml:space="preserve">Фроловского,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Юго-Камского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и Усть-Качкинского </w:t>
            </w:r>
            <w:r>
              <w:rPr>
                <w:szCs w:val="28"/>
              </w:rPr>
              <w:t>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7D752F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весенне-летнего пожароопасного сезона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056E1C" w:rsidRPr="00287D33" w:rsidTr="007D76EA">
        <w:tc>
          <w:tcPr>
            <w:tcW w:w="0" w:type="auto"/>
          </w:tcPr>
          <w:p w:rsidR="00056E1C" w:rsidRDefault="00CA4D95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52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056E1C" w:rsidRPr="00287D33" w:rsidRDefault="00056E1C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населенных</w:t>
            </w:r>
            <w:r w:rsidRPr="00287D33">
              <w:rPr>
                <w:szCs w:val="28"/>
              </w:rPr>
              <w:t xml:space="preserve"> пунктов, подверженных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  <w:r>
              <w:rPr>
                <w:szCs w:val="28"/>
              </w:rPr>
              <w:t xml:space="preserve"> противопожарным запасом воды, телефонной связью, средствами звукового оповещения о пожаре, содержание в исправном состоянии пожарной и приспособленной для целей пожаротушения техники.</w:t>
            </w:r>
          </w:p>
        </w:tc>
        <w:tc>
          <w:tcPr>
            <w:tcW w:w="3128" w:type="dxa"/>
          </w:tcPr>
          <w:p w:rsidR="00056E1C" w:rsidRPr="00287D33" w:rsidRDefault="00056E1C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Лобановского, Сылвенского, </w:t>
            </w:r>
            <w:r>
              <w:rPr>
                <w:szCs w:val="28"/>
              </w:rPr>
              <w:t>Кукуштанского</w:t>
            </w:r>
            <w:r w:rsidRPr="00287D33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Култаевского, </w:t>
            </w:r>
            <w:r w:rsidRPr="00287D33">
              <w:rPr>
                <w:szCs w:val="28"/>
              </w:rPr>
              <w:t xml:space="preserve">Фроловского, </w:t>
            </w:r>
          </w:p>
          <w:p w:rsidR="00056E1C" w:rsidRPr="00287D33" w:rsidRDefault="00056E1C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Юго-Камского </w:t>
            </w:r>
          </w:p>
          <w:p w:rsidR="00056E1C" w:rsidRDefault="00056E1C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и Усть-Качкинского </w:t>
            </w:r>
            <w:r>
              <w:rPr>
                <w:szCs w:val="28"/>
              </w:rPr>
              <w:t xml:space="preserve">территориальных управлений администрации Пермского </w:t>
            </w:r>
            <w:r>
              <w:rPr>
                <w:szCs w:val="28"/>
              </w:rPr>
              <w:lastRenderedPageBreak/>
              <w:t>муниципального округа Пермского края</w:t>
            </w:r>
          </w:p>
        </w:tc>
        <w:tc>
          <w:tcPr>
            <w:tcW w:w="0" w:type="auto"/>
          </w:tcPr>
          <w:p w:rsidR="00056E1C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056E1C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056E1C" w:rsidRPr="00287D33" w:rsidRDefault="00056E1C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0737F2" w:rsidRPr="00287D33" w:rsidTr="007D76EA">
        <w:tc>
          <w:tcPr>
            <w:tcW w:w="0" w:type="auto"/>
          </w:tcPr>
          <w:p w:rsidR="000737F2" w:rsidRDefault="00CA4D95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7D752F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0737F2" w:rsidRPr="00287D33" w:rsidRDefault="000737F2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Принятие участия в организации добровольной пожарной охраны в населенных пунктах, до которых расчетное время прибытия подразделений пожарной охраны превышает 20 минут.</w:t>
            </w:r>
          </w:p>
        </w:tc>
        <w:tc>
          <w:tcPr>
            <w:tcW w:w="3128" w:type="dxa"/>
          </w:tcPr>
          <w:p w:rsidR="000737F2" w:rsidRPr="00287D33" w:rsidRDefault="000737F2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</w:t>
            </w:r>
            <w:r w:rsidRPr="00287D33">
              <w:rPr>
                <w:szCs w:val="28"/>
              </w:rPr>
              <w:t xml:space="preserve"> Лобановского, Сылвенского, </w:t>
            </w:r>
            <w:r>
              <w:rPr>
                <w:szCs w:val="28"/>
              </w:rPr>
              <w:t>Кукуштанского</w:t>
            </w:r>
            <w:r w:rsidRPr="00287D33">
              <w:rPr>
                <w:szCs w:val="28"/>
              </w:rPr>
              <w:t xml:space="preserve">, </w:t>
            </w:r>
            <w:r>
              <w:rPr>
                <w:szCs w:val="28"/>
              </w:rPr>
              <w:t>Култаевского, Юго</w:t>
            </w:r>
            <w:r w:rsidRPr="00287D33">
              <w:rPr>
                <w:szCs w:val="28"/>
              </w:rPr>
              <w:t xml:space="preserve">вского, </w:t>
            </w:r>
          </w:p>
          <w:p w:rsidR="000737F2" w:rsidRPr="00287D33" w:rsidRDefault="000737F2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Юго-Камского </w:t>
            </w:r>
          </w:p>
          <w:p w:rsidR="000737F2" w:rsidRDefault="000737F2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и Усть-Качкинского </w:t>
            </w:r>
            <w:r>
              <w:rPr>
                <w:szCs w:val="28"/>
              </w:rPr>
              <w:t>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0737F2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056E1C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0737F2" w:rsidRPr="00287D33" w:rsidRDefault="000737F2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0737F2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52F">
              <w:rPr>
                <w:sz w:val="28"/>
                <w:szCs w:val="28"/>
              </w:rPr>
              <w:t>3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Проведение  рабочего совещания с председателями садоводческих кооперативов, доведение требований по защите территории кооперативов от пожаров, устройству </w:t>
            </w:r>
            <w:r w:rsidR="006D18D0">
              <w:rPr>
                <w:szCs w:val="28"/>
              </w:rPr>
              <w:t>минерализованных полос</w:t>
            </w:r>
            <w:r w:rsidRPr="00287D33"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Начальники территориальных управлений администрации Пермского муниципального округа Пермского края, сотрудники 28 </w:t>
            </w:r>
            <w:r w:rsidR="006D18D0">
              <w:rPr>
                <w:szCs w:val="28"/>
              </w:rPr>
              <w:t xml:space="preserve">отдела надзорной деятельности и профилактической </w:t>
            </w:r>
            <w:r w:rsidR="006D18D0">
              <w:rPr>
                <w:szCs w:val="28"/>
              </w:rPr>
              <w:lastRenderedPageBreak/>
              <w:t>работы</w:t>
            </w:r>
            <w:r>
              <w:rPr>
                <w:szCs w:val="28"/>
              </w:rPr>
              <w:t xml:space="preserve"> (по согласованию)</w:t>
            </w:r>
          </w:p>
        </w:tc>
        <w:tc>
          <w:tcPr>
            <w:tcW w:w="0" w:type="auto"/>
          </w:tcPr>
          <w:p w:rsidR="007D752F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весенне-летнего пожароопасного сезона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1</w:t>
            </w:r>
            <w:r w:rsidR="007D752F">
              <w:rPr>
                <w:sz w:val="28"/>
                <w:szCs w:val="28"/>
              </w:rPr>
              <w:t>4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0737F2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Разработка графиков патрулирования территорий, подверженных угрозе перехода природных пожаров, создание оперативных групп </w:t>
            </w:r>
            <w:r w:rsidR="002701FA" w:rsidRPr="00287D33">
              <w:rPr>
                <w:szCs w:val="28"/>
              </w:rPr>
              <w:t>из числа активного на</w:t>
            </w:r>
            <w:r>
              <w:rPr>
                <w:szCs w:val="28"/>
              </w:rPr>
              <w:t xml:space="preserve">селения, добровольных пожарных </w:t>
            </w:r>
            <w:r w:rsidR="002701FA" w:rsidRPr="00287D33">
              <w:rPr>
                <w:szCs w:val="28"/>
              </w:rPr>
              <w:t>с целью своевременного обнаружения возгораний, сообщения о них и принятия мер к их локализации.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2701FA" w:rsidRPr="00287D33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701FA" w:rsidRPr="00287D33">
              <w:rPr>
                <w:szCs w:val="28"/>
              </w:rPr>
              <w:t>ри ухудшении обстановки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E92BEA" w:rsidRPr="00287D33" w:rsidTr="007D76EA">
        <w:tc>
          <w:tcPr>
            <w:tcW w:w="0" w:type="auto"/>
          </w:tcPr>
          <w:p w:rsidR="00E92BEA" w:rsidRPr="00287D33" w:rsidRDefault="00E92BE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D75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E92BEA" w:rsidRPr="00287D33" w:rsidRDefault="00E92BE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Принятие мер административного воздействия в случае выявления фактов неисполнения требований нормативных правовых актов, предусмотренных  ст</w:t>
            </w:r>
            <w:r w:rsidR="00B076DD">
              <w:rPr>
                <w:szCs w:val="28"/>
              </w:rPr>
              <w:t>атьей</w:t>
            </w:r>
            <w:r>
              <w:rPr>
                <w:szCs w:val="28"/>
              </w:rPr>
              <w:t xml:space="preserve"> 7.5. закона Пермского края от 06 апреля 2015 г. № 460-ПК «Об административных правонарушениях в Пермском крае».</w:t>
            </w:r>
          </w:p>
        </w:tc>
        <w:tc>
          <w:tcPr>
            <w:tcW w:w="3128" w:type="dxa"/>
          </w:tcPr>
          <w:p w:rsidR="00E92BEA" w:rsidRDefault="00E92B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Начальник управления правового обеспечения и муниципального контроля, начальники территориальных управлений администрации Пермского муниципального округа Пермского края</w:t>
            </w:r>
          </w:p>
        </w:tc>
        <w:tc>
          <w:tcPr>
            <w:tcW w:w="0" w:type="auto"/>
          </w:tcPr>
          <w:p w:rsidR="00E92BEA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92BE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E92BEA" w:rsidRPr="00287D33" w:rsidRDefault="00E92BE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 w:rsidR="007D752F">
              <w:rPr>
                <w:sz w:val="28"/>
                <w:szCs w:val="28"/>
              </w:rPr>
              <w:t>6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Создание и подготовка добровольных пожарных дружин из числа арендаторов лесных участков, обеспечение их спецодеждой, техникой и оборудованием.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 w:rsidR="007D752F">
              <w:rPr>
                <w:szCs w:val="28"/>
              </w:rPr>
              <w:t>начала весенне-летнего пожароопасного сезона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t>1</w:t>
            </w:r>
            <w:r w:rsidR="007D752F">
              <w:rPr>
                <w:sz w:val="28"/>
                <w:szCs w:val="28"/>
              </w:rPr>
              <w:t>7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Устройство минерализованных полос вдоль лесных массивов.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</w:t>
            </w:r>
            <w:r w:rsidRPr="00287D33">
              <w:rPr>
                <w:szCs w:val="28"/>
              </w:rPr>
              <w:lastRenderedPageBreak/>
              <w:t xml:space="preserve">арендаторы лесных участков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7D752F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 xml:space="preserve">начала весенне-летнего пожароопасного </w:t>
            </w:r>
            <w:r>
              <w:rPr>
                <w:szCs w:val="28"/>
              </w:rPr>
              <w:lastRenderedPageBreak/>
              <w:t>сезона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 w:rsidRPr="00287D33">
              <w:rPr>
                <w:sz w:val="28"/>
                <w:szCs w:val="28"/>
              </w:rPr>
              <w:lastRenderedPageBreak/>
              <w:t>1</w:t>
            </w:r>
            <w:r w:rsidR="007D752F">
              <w:rPr>
                <w:sz w:val="28"/>
                <w:szCs w:val="28"/>
              </w:rPr>
              <w:t>8</w:t>
            </w:r>
            <w:r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>Создание с учетом погоды (4 класс опасности и выше) при въездах в лес контрольных постов с целью ограничения допуска в лес.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1066D3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="002701FA">
              <w:rPr>
                <w:szCs w:val="28"/>
              </w:rPr>
              <w:t xml:space="preserve">ри установлении в лесах </w:t>
            </w:r>
            <w:r w:rsidR="002701FA" w:rsidRPr="00287D33">
              <w:rPr>
                <w:szCs w:val="28"/>
              </w:rPr>
              <w:t>4 класс</w:t>
            </w:r>
            <w:r w:rsidR="002701FA">
              <w:rPr>
                <w:szCs w:val="28"/>
              </w:rPr>
              <w:t>а</w:t>
            </w:r>
            <w:r w:rsidR="002701FA" w:rsidRPr="00287D33">
              <w:rPr>
                <w:szCs w:val="28"/>
              </w:rPr>
              <w:t xml:space="preserve"> опасности и выше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7D752F" w:rsidP="009A294D">
            <w:pPr>
              <w:spacing w:line="35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CA4D95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Контроль за соблюдением арендаторами, предприятиями, проводящими в лесу работы или имеющими в лесу производственные объекты, требований Правил пожарной безопасности в лесах.  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2701F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752F">
              <w:rPr>
                <w:sz w:val="28"/>
                <w:szCs w:val="28"/>
              </w:rPr>
              <w:t>0</w:t>
            </w:r>
            <w:r w:rsidR="002701FA" w:rsidRPr="00287D33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287D33">
              <w:rPr>
                <w:szCs w:val="28"/>
              </w:rPr>
              <w:t xml:space="preserve">Размещение в местах массового пребывания людей агитационных материалов, рекламных щитов с предупреждением о пожарной опасности. </w:t>
            </w:r>
          </w:p>
        </w:tc>
        <w:tc>
          <w:tcPr>
            <w:tcW w:w="3128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Руководители лесных хозяйств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 xml:space="preserve">(по согласованию), арендаторы лесных участков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287D33"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Pr="00287D33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2701F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752F">
              <w:rPr>
                <w:sz w:val="28"/>
                <w:szCs w:val="28"/>
              </w:rPr>
              <w:t>1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Обеспечение разработки и утверждения паспортов пожарной безопасности территорий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  <w:r>
              <w:rPr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7D752F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весенне-летнего пожароопасного сезона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D752F">
              <w:rPr>
                <w:sz w:val="28"/>
                <w:szCs w:val="28"/>
              </w:rPr>
              <w:t>2</w:t>
            </w:r>
            <w:r w:rsidR="002701FA">
              <w:rPr>
                <w:sz w:val="28"/>
                <w:szCs w:val="28"/>
              </w:rPr>
              <w:t xml:space="preserve">. 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>
              <w:rPr>
                <w:szCs w:val="28"/>
              </w:rPr>
              <w:t>Проведение проверки наличия и состояния телефонной связи и системы оповещения о пожаре организаций отдыха детей.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7D752F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весенне-летнего пожароопасного сезона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752F">
              <w:rPr>
                <w:sz w:val="28"/>
                <w:szCs w:val="28"/>
              </w:rPr>
              <w:t>3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Приведение в исправное состояние источников наружного противопожарного водоснабжения и создание запаса воды на цели пожаротушения</w:t>
            </w:r>
            <w:r>
              <w:rPr>
                <w:szCs w:val="28"/>
              </w:rPr>
              <w:t xml:space="preserve"> организаций отдыха детей</w:t>
            </w:r>
            <w:r w:rsidRPr="00F46852">
              <w:rPr>
                <w:color w:val="000000"/>
                <w:szCs w:val="28"/>
              </w:rPr>
              <w:t>.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7D752F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 w:rsidR="001349EA">
              <w:rPr>
                <w:szCs w:val="28"/>
              </w:rPr>
              <w:t>16 мая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752F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E92BE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Организация к</w:t>
            </w:r>
            <w:r w:rsidR="002701FA" w:rsidRPr="00F46852">
              <w:rPr>
                <w:color w:val="000000"/>
                <w:szCs w:val="28"/>
              </w:rPr>
              <w:t>онтрол</w:t>
            </w:r>
            <w:r w:rsidRPr="00F46852">
              <w:rPr>
                <w:color w:val="000000"/>
                <w:szCs w:val="28"/>
              </w:rPr>
              <w:t>я</w:t>
            </w:r>
            <w:r w:rsidR="002701FA" w:rsidRPr="00F46852">
              <w:rPr>
                <w:color w:val="000000"/>
                <w:szCs w:val="28"/>
              </w:rPr>
              <w:t xml:space="preserve"> за своевременным проведением мероприятий по очистке от сухой травянистой растительности, пожнивных остатков, валежника, порубочных остатков, мусора и других горючих материалов.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7D752F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 w:rsidR="001349EA">
              <w:rPr>
                <w:szCs w:val="28"/>
              </w:rPr>
              <w:t>16 мая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D752F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Проведение инструктажа с работниками организаций отдыха детей по соблюдению правил противопожарного режима и доведение </w:t>
            </w:r>
            <w:r w:rsidRPr="00F46852">
              <w:rPr>
                <w:color w:val="000000"/>
                <w:szCs w:val="28"/>
              </w:rPr>
              <w:br/>
            </w:r>
            <w:r w:rsidRPr="00F46852">
              <w:rPr>
                <w:color w:val="000000"/>
                <w:szCs w:val="28"/>
              </w:rPr>
              <w:lastRenderedPageBreak/>
              <w:t>до работников организаций отдыха детей порядка действий в случае возникновения пожара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</w:t>
            </w:r>
            <w:r w:rsidRPr="00287D33">
              <w:rPr>
                <w:szCs w:val="28"/>
              </w:rPr>
              <w:lastRenderedPageBreak/>
              <w:t xml:space="preserve">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7D752F" w:rsidRPr="00287D33" w:rsidRDefault="007D752F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287D33">
              <w:rPr>
                <w:szCs w:val="28"/>
              </w:rPr>
              <w:t xml:space="preserve">о </w:t>
            </w:r>
            <w:r w:rsidR="001349EA">
              <w:rPr>
                <w:szCs w:val="28"/>
              </w:rPr>
              <w:t>16 мая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D752F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Проведение практической отработки действий с работниками организаций отдыха детей в случае возникновения пожара.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49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Выполнение мероприятий по созданию противопожарных минерализованных полос и дополнительных противопожарных разрывов </w:t>
            </w:r>
            <w:r w:rsidRPr="00F46852">
              <w:rPr>
                <w:color w:val="000000"/>
                <w:szCs w:val="28"/>
              </w:rPr>
              <w:br/>
              <w:t>по границам примыкания территорий организаций отдыха детей к лесу.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Руководители организаций отдыха детей, подверженных</w:t>
            </w:r>
            <w:r w:rsidRPr="00287D33">
              <w:rPr>
                <w:szCs w:val="28"/>
              </w:rPr>
              <w:t xml:space="preserve"> угрозе возможных лесных и других ландшафтных </w:t>
            </w:r>
            <w:r>
              <w:rPr>
                <w:szCs w:val="28"/>
              </w:rPr>
              <w:t>(</w:t>
            </w:r>
            <w:r w:rsidRPr="00287D33">
              <w:rPr>
                <w:szCs w:val="28"/>
              </w:rPr>
              <w:t>природных</w:t>
            </w:r>
            <w:r>
              <w:rPr>
                <w:szCs w:val="28"/>
              </w:rPr>
              <w:t>)</w:t>
            </w:r>
            <w:r w:rsidRPr="00287D33">
              <w:rPr>
                <w:szCs w:val="28"/>
              </w:rPr>
              <w:t xml:space="preserve">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16 мая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49EA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Обеспеч</w:t>
            </w:r>
            <w:r w:rsidR="006D18D0" w:rsidRPr="00F46852">
              <w:rPr>
                <w:color w:val="000000"/>
                <w:szCs w:val="28"/>
              </w:rPr>
              <w:t>ение</w:t>
            </w:r>
            <w:r w:rsidRPr="00F46852">
              <w:rPr>
                <w:color w:val="000000"/>
                <w:szCs w:val="28"/>
              </w:rPr>
              <w:t xml:space="preserve"> разработк</w:t>
            </w:r>
            <w:r w:rsidR="006D18D0" w:rsidRPr="00F46852">
              <w:rPr>
                <w:color w:val="000000"/>
                <w:szCs w:val="28"/>
              </w:rPr>
              <w:t>и</w:t>
            </w:r>
            <w:r w:rsidRPr="00F46852">
              <w:rPr>
                <w:color w:val="000000"/>
                <w:szCs w:val="28"/>
              </w:rPr>
              <w:t xml:space="preserve"> и утверждение паспортов пожарной безопасности территорий садовых некоммерческих товариществ (далее </w:t>
            </w:r>
            <w:r w:rsidR="003A1B76">
              <w:rPr>
                <w:color w:val="000000"/>
                <w:szCs w:val="28"/>
              </w:rPr>
              <w:t>–</w:t>
            </w:r>
            <w:r w:rsidRPr="00F46852">
              <w:rPr>
                <w:color w:val="000000"/>
                <w:szCs w:val="28"/>
              </w:rPr>
              <w:t xml:space="preserve"> СНТ), подверженных угрозе распространения лесных пожаров и других ландшафтных (природных) пожаров на территории Пермского муниципального </w:t>
            </w:r>
            <w:r w:rsidRPr="00F46852">
              <w:rPr>
                <w:color w:val="000000"/>
                <w:szCs w:val="28"/>
              </w:rPr>
              <w:lastRenderedPageBreak/>
              <w:t>округа Пермского края.</w:t>
            </w:r>
          </w:p>
        </w:tc>
        <w:tc>
          <w:tcPr>
            <w:tcW w:w="3128" w:type="dxa"/>
          </w:tcPr>
          <w:p w:rsidR="002701FA" w:rsidRPr="00F46852" w:rsidRDefault="002701FA" w:rsidP="009A294D">
            <w:pPr>
              <w:pStyle w:val="ad"/>
              <w:spacing w:line="35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lastRenderedPageBreak/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lastRenderedPageBreak/>
              <w:t>(по согласованию)</w:t>
            </w:r>
          </w:p>
        </w:tc>
        <w:tc>
          <w:tcPr>
            <w:tcW w:w="0" w:type="auto"/>
          </w:tcPr>
          <w:p w:rsidR="001349E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до </w:t>
            </w:r>
            <w:r w:rsidR="001349EA">
              <w:rPr>
                <w:szCs w:val="28"/>
              </w:rPr>
              <w:t>начала весенне-летнего пожароопасного сезона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1349E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Проведение проверки наличия и состояния телефонной связи и системы оповещения населения о пожаре.</w:t>
            </w:r>
          </w:p>
        </w:tc>
        <w:tc>
          <w:tcPr>
            <w:tcW w:w="3128" w:type="dxa"/>
          </w:tcPr>
          <w:p w:rsidR="002701FA" w:rsidRPr="00F46852" w:rsidRDefault="002701FA" w:rsidP="009A294D">
            <w:pPr>
              <w:pStyle w:val="ad"/>
              <w:spacing w:line="35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1349EA" w:rsidRPr="00287D33" w:rsidRDefault="001349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весенне-летнего пожароопасного сезона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CA4D95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49EA">
              <w:rPr>
                <w:sz w:val="28"/>
                <w:szCs w:val="28"/>
              </w:rPr>
              <w:t>0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Проведение проверки состояния пожарной техники и техники, привлекаемой для тушения пожаров, укомплектованности необходимым пожарно-техническим вооружением и запаса горюче-смазочных материалов.</w:t>
            </w:r>
          </w:p>
        </w:tc>
        <w:tc>
          <w:tcPr>
            <w:tcW w:w="3128" w:type="dxa"/>
          </w:tcPr>
          <w:p w:rsidR="002701FA" w:rsidRPr="00F46852" w:rsidRDefault="002701FA" w:rsidP="009A294D">
            <w:pPr>
              <w:pStyle w:val="ad"/>
              <w:spacing w:line="35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1349EA" w:rsidRPr="00287D33" w:rsidRDefault="001349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весенне-летнего пожароопасного сезона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1066D3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49EA">
              <w:rPr>
                <w:sz w:val="28"/>
                <w:szCs w:val="28"/>
              </w:rPr>
              <w:t>1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764A17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Обеспечение наличия емкостей с водой, укомплектованных пожарных щитов, в том числе мотопомп и иного оборудования на территории СНТ в целях принятия мер по ликвидации пожара до прибытия подразделений пожарной охраны. </w:t>
            </w:r>
            <w:r w:rsidR="002701FA" w:rsidRPr="00F46852">
              <w:rPr>
                <w:color w:val="000000"/>
                <w:szCs w:val="28"/>
              </w:rPr>
              <w:t>Приведение в исправное состояние источников наружного противопожарного водоснабжения и создание запаса воды на цели пожаротушения.</w:t>
            </w:r>
          </w:p>
        </w:tc>
        <w:tc>
          <w:tcPr>
            <w:tcW w:w="3128" w:type="dxa"/>
          </w:tcPr>
          <w:p w:rsidR="002701FA" w:rsidRPr="00F46852" w:rsidRDefault="002701FA" w:rsidP="009A294D">
            <w:pPr>
              <w:pStyle w:val="ad"/>
              <w:spacing w:line="35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1349EA" w:rsidRPr="00287D33" w:rsidRDefault="001349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весенне-летнего пожароопасного сезона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E92BEA" w:rsidRPr="00287D33" w:rsidTr="007D76EA">
        <w:tc>
          <w:tcPr>
            <w:tcW w:w="0" w:type="auto"/>
          </w:tcPr>
          <w:p w:rsidR="00E92BEA" w:rsidRDefault="001066D3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49EA">
              <w:rPr>
                <w:sz w:val="28"/>
                <w:szCs w:val="28"/>
              </w:rPr>
              <w:t>2</w:t>
            </w:r>
            <w:r w:rsidR="00E92BE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E92BEA" w:rsidRPr="00F46852" w:rsidRDefault="00E92BEA" w:rsidP="009A294D">
            <w:pPr>
              <w:pStyle w:val="ad"/>
              <w:spacing w:line="350" w:lineRule="exact"/>
              <w:jc w:val="both"/>
              <w:rPr>
                <w:color w:val="000000"/>
                <w:szCs w:val="28"/>
              </w:rPr>
            </w:pPr>
            <w:r w:rsidRPr="00F46852">
              <w:rPr>
                <w:color w:val="000000"/>
                <w:szCs w:val="28"/>
              </w:rPr>
              <w:t>Обеспечение подъездов (проездов) пожарн</w:t>
            </w:r>
            <w:r w:rsidR="00764A17" w:rsidRPr="00F46852">
              <w:rPr>
                <w:color w:val="000000"/>
                <w:szCs w:val="28"/>
              </w:rPr>
              <w:t>ой техники к СНТ и</w:t>
            </w:r>
            <w:r w:rsidRPr="00F46852">
              <w:rPr>
                <w:color w:val="000000"/>
                <w:szCs w:val="28"/>
              </w:rPr>
              <w:t xml:space="preserve"> внутри территории СНТ, а также к источникам наружного противопожарного водоснабжения.</w:t>
            </w:r>
          </w:p>
        </w:tc>
        <w:tc>
          <w:tcPr>
            <w:tcW w:w="3128" w:type="dxa"/>
          </w:tcPr>
          <w:p w:rsidR="00E92BEA" w:rsidRPr="00F46852" w:rsidRDefault="00E92BEA" w:rsidP="009A294D">
            <w:pPr>
              <w:pStyle w:val="ad"/>
              <w:spacing w:line="35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</w:t>
            </w:r>
            <w:r w:rsidRPr="00F46852">
              <w:rPr>
                <w:color w:val="000000"/>
                <w:szCs w:val="28"/>
              </w:rPr>
              <w:lastRenderedPageBreak/>
              <w:t>других ландшафтных (природных) пожаров</w:t>
            </w:r>
          </w:p>
          <w:p w:rsidR="00E92BEA" w:rsidRDefault="00E92B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E92BEA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в</w:t>
            </w:r>
            <w:r w:rsidR="00E92BE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E92BEA" w:rsidRPr="00287D33" w:rsidRDefault="00E92BE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1066D3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349EA">
              <w:rPr>
                <w:sz w:val="28"/>
                <w:szCs w:val="28"/>
              </w:rPr>
              <w:t>3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Проведение собраний с членами СНТ по доведению установленных запретов и правил противопожарного режима, порядка действий в случае возникновения лесных пожаров и других ландшафтных (природных) пожаров в весенне-летний пожароопасный сезон.</w:t>
            </w:r>
          </w:p>
        </w:tc>
        <w:tc>
          <w:tcPr>
            <w:tcW w:w="3128" w:type="dxa"/>
          </w:tcPr>
          <w:p w:rsidR="002701FA" w:rsidRPr="00F46852" w:rsidRDefault="002701FA" w:rsidP="009A294D">
            <w:pPr>
              <w:pStyle w:val="ad"/>
              <w:spacing w:line="35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до 04 мая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E92BE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49EA">
              <w:rPr>
                <w:sz w:val="28"/>
                <w:szCs w:val="28"/>
              </w:rPr>
              <w:t>4</w:t>
            </w:r>
            <w:r w:rsidR="002701FA"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E92BE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Проведение патрулирования территорий СНТ в целях контроля исполнения требований пожарной безопасности собственниками земельных участков.</w:t>
            </w:r>
            <w:r w:rsidR="00764A17" w:rsidRPr="00F46852">
              <w:rPr>
                <w:color w:val="000000"/>
                <w:szCs w:val="28"/>
              </w:rPr>
              <w:t xml:space="preserve"> Информирование органов федерального государственного пожарного надзора о фактах нарушений требований пожарной безопасности.</w:t>
            </w:r>
          </w:p>
        </w:tc>
        <w:tc>
          <w:tcPr>
            <w:tcW w:w="3128" w:type="dxa"/>
          </w:tcPr>
          <w:p w:rsidR="002701FA" w:rsidRPr="00F46852" w:rsidRDefault="002701FA" w:rsidP="009A294D">
            <w:pPr>
              <w:pStyle w:val="ad"/>
              <w:spacing w:line="350" w:lineRule="exact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Председатели СНТ,</w:t>
            </w:r>
            <w:r w:rsidRPr="00F46852">
              <w:rPr>
                <w:color w:val="000000"/>
                <w:szCs w:val="28"/>
              </w:rPr>
              <w:t xml:space="preserve"> подверженных угрозе распространения лесных пожаров и других ландшафтных (природных) пожаров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2701FA" w:rsidRDefault="001D76FB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  <w:r w:rsidR="00E92BEA">
              <w:rPr>
                <w:szCs w:val="28"/>
              </w:rPr>
              <w:t xml:space="preserve"> течение пожароопасного сезона</w:t>
            </w: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49EA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 xml:space="preserve">Проведение занятий с работниками и добровольными пожарными добровольной пожарной охраны по соблюдению правил охраны труда </w:t>
            </w:r>
            <w:r w:rsidRPr="00F46852">
              <w:rPr>
                <w:color w:val="000000"/>
                <w:szCs w:val="28"/>
              </w:rPr>
              <w:br/>
              <w:t>и техники безопасности при локализации пожаров и проведении аварийно-спасательных работ.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общественного учреждения пожарной охраны «Добровольная пожарная команда Пермского муниципального </w:t>
            </w:r>
            <w:r w:rsidR="00041BFA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»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1349EA" w:rsidRPr="00287D33" w:rsidRDefault="001349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весенне-летнего пожароопасного сезона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349E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6D18D0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П</w:t>
            </w:r>
            <w:r w:rsidR="002701FA" w:rsidRPr="00F46852">
              <w:rPr>
                <w:color w:val="000000"/>
                <w:szCs w:val="28"/>
              </w:rPr>
              <w:t xml:space="preserve">роведение проверки готовности подразделений </w:t>
            </w:r>
            <w:r w:rsidR="002701FA" w:rsidRPr="00F46852">
              <w:rPr>
                <w:color w:val="000000"/>
                <w:szCs w:val="28"/>
              </w:rPr>
              <w:lastRenderedPageBreak/>
              <w:t>добровольных пожарных команд и дружин к выполнению задач</w:t>
            </w:r>
            <w:r w:rsidR="00764A17" w:rsidRPr="00F46852">
              <w:rPr>
                <w:color w:val="000000"/>
                <w:szCs w:val="28"/>
              </w:rPr>
              <w:t xml:space="preserve"> </w:t>
            </w:r>
            <w:r w:rsidR="002701FA" w:rsidRPr="00F46852">
              <w:rPr>
                <w:color w:val="000000"/>
                <w:szCs w:val="28"/>
              </w:rPr>
              <w:t>по локализации пожаров, профилактике пожаров, спасению людей и имущества от пожаров.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Директор </w:t>
            </w:r>
            <w:r>
              <w:rPr>
                <w:szCs w:val="28"/>
              </w:rPr>
              <w:lastRenderedPageBreak/>
              <w:t xml:space="preserve">общественного учреждения пожарной охраны «Добровольная пожарная команда Пермского муниципального </w:t>
            </w:r>
            <w:r w:rsidR="00041BFA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»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1349EA" w:rsidRPr="00287D33" w:rsidRDefault="001349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</w:t>
            </w:r>
            <w:r>
              <w:rPr>
                <w:szCs w:val="28"/>
              </w:rPr>
              <w:lastRenderedPageBreak/>
              <w:t>летнего пожароопасного сезона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  <w:tr w:rsidR="002701FA" w:rsidRPr="00287D33" w:rsidTr="007D76EA">
        <w:tc>
          <w:tcPr>
            <w:tcW w:w="0" w:type="auto"/>
          </w:tcPr>
          <w:p w:rsidR="002701FA" w:rsidRPr="00287D33" w:rsidRDefault="002701FA" w:rsidP="009A294D">
            <w:pPr>
              <w:spacing w:line="35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1349EA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774" w:type="dxa"/>
          </w:tcPr>
          <w:p w:rsidR="002701FA" w:rsidRPr="00287D33" w:rsidRDefault="002701FA" w:rsidP="009A294D">
            <w:pPr>
              <w:pStyle w:val="ad"/>
              <w:spacing w:line="350" w:lineRule="exact"/>
              <w:jc w:val="both"/>
              <w:rPr>
                <w:szCs w:val="28"/>
              </w:rPr>
            </w:pPr>
            <w:r w:rsidRPr="00F46852">
              <w:rPr>
                <w:color w:val="000000"/>
                <w:szCs w:val="28"/>
              </w:rPr>
              <w:t>Участие работников и добровольных пожарных добровольной пожарной охраны в профилактических мероприятиях по предупреждению пожаров в частном жилом секторе.</w:t>
            </w:r>
          </w:p>
        </w:tc>
        <w:tc>
          <w:tcPr>
            <w:tcW w:w="3128" w:type="dxa"/>
          </w:tcPr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Директор общественного учреждения пожарной охраны «Добровольная пожарная команда Пермского муниципального </w:t>
            </w:r>
            <w:r w:rsidR="00041BFA">
              <w:rPr>
                <w:szCs w:val="28"/>
              </w:rPr>
              <w:t>района</w:t>
            </w:r>
            <w:r>
              <w:rPr>
                <w:szCs w:val="28"/>
              </w:rPr>
              <w:t xml:space="preserve">» </w:t>
            </w:r>
          </w:p>
          <w:p w:rsidR="002701FA" w:rsidRPr="00287D33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  <w:tc>
          <w:tcPr>
            <w:tcW w:w="0" w:type="auto"/>
          </w:tcPr>
          <w:p w:rsidR="001349EA" w:rsidRPr="00287D33" w:rsidRDefault="001349E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  <w:r w:rsidRPr="00287D33">
              <w:rPr>
                <w:szCs w:val="28"/>
              </w:rPr>
              <w:t xml:space="preserve">о </w:t>
            </w:r>
            <w:r>
              <w:rPr>
                <w:szCs w:val="28"/>
              </w:rPr>
              <w:t>начала весенне-летнего пожароопасного сезона</w:t>
            </w:r>
          </w:p>
          <w:p w:rsidR="002701FA" w:rsidRDefault="002701FA" w:rsidP="009A294D">
            <w:pPr>
              <w:pStyle w:val="ad"/>
              <w:spacing w:line="35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</w:tcPr>
          <w:p w:rsidR="002701FA" w:rsidRPr="00287D33" w:rsidRDefault="002701FA" w:rsidP="009A294D">
            <w:pPr>
              <w:pStyle w:val="ad"/>
              <w:spacing w:line="350" w:lineRule="exact"/>
              <w:rPr>
                <w:szCs w:val="28"/>
              </w:rPr>
            </w:pPr>
          </w:p>
        </w:tc>
      </w:tr>
    </w:tbl>
    <w:p w:rsidR="002701FA" w:rsidRPr="00D8181A" w:rsidRDefault="002701FA" w:rsidP="002701FA">
      <w:pPr>
        <w:spacing w:line="480" w:lineRule="exact"/>
      </w:pPr>
    </w:p>
    <w:p w:rsidR="002701FA" w:rsidRDefault="002701FA" w:rsidP="002701FA"/>
    <w:p w:rsidR="00101F2E" w:rsidRDefault="00101F2E" w:rsidP="0082057B">
      <w:pPr>
        <w:pStyle w:val="a6"/>
        <w:spacing w:line="1000" w:lineRule="exact"/>
        <w:jc w:val="both"/>
        <w:rPr>
          <w:sz w:val="28"/>
          <w:szCs w:val="28"/>
        </w:rPr>
      </w:pPr>
    </w:p>
    <w:p w:rsidR="00964E14" w:rsidRPr="00B3641A" w:rsidRDefault="00964E14" w:rsidP="009F6252">
      <w:pPr>
        <w:pStyle w:val="ConsPlusTitle"/>
        <w:widowControl/>
        <w:spacing w:line="240" w:lineRule="exact"/>
        <w:ind w:left="5670"/>
        <w:rPr>
          <w:sz w:val="28"/>
          <w:szCs w:val="28"/>
        </w:rPr>
      </w:pPr>
    </w:p>
    <w:sectPr w:rsidR="00964E14" w:rsidRPr="00B3641A" w:rsidSect="009F226C">
      <w:pgSz w:w="16840" w:h="11907" w:orient="landscape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895" w:rsidRDefault="00ED4895">
      <w:r>
        <w:separator/>
      </w:r>
    </w:p>
  </w:endnote>
  <w:endnote w:type="continuationSeparator" w:id="0">
    <w:p w:rsidR="00ED4895" w:rsidRDefault="00ED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EA" w:rsidRDefault="007D76E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895" w:rsidRDefault="00ED4895">
      <w:r>
        <w:separator/>
      </w:r>
    </w:p>
  </w:footnote>
  <w:footnote w:type="continuationSeparator" w:id="0">
    <w:p w:rsidR="00ED4895" w:rsidRDefault="00ED48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EA" w:rsidRDefault="00711E0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D76EA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7D76EA" w:rsidRDefault="007D76E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EA" w:rsidRDefault="00711E0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7D76E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520513">
      <w:rPr>
        <w:rStyle w:val="ac"/>
        <w:noProof/>
      </w:rPr>
      <w:t>3</w:t>
    </w:r>
    <w:r>
      <w:rPr>
        <w:rStyle w:val="ac"/>
      </w:rPr>
      <w:fldChar w:fldCharType="end"/>
    </w:r>
  </w:p>
  <w:p w:rsidR="007D76EA" w:rsidRDefault="007D76E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6EA" w:rsidRDefault="00ED4895">
    <w:pPr>
      <w:pStyle w:val="a3"/>
    </w:pPr>
    <w:r>
      <w:fldChar w:fldCharType="begin"/>
    </w:r>
    <w:r>
      <w:instrText>PAGE   \* MERGEFORMAT</w:instrText>
    </w:r>
    <w:r>
      <w:fldChar w:fldCharType="separate"/>
    </w:r>
    <w:r w:rsidR="00520513">
      <w:rPr>
        <w:noProof/>
      </w:rPr>
      <w:t>1</w:t>
    </w:r>
    <w:r>
      <w:rPr>
        <w:noProof/>
      </w:rPr>
      <w:fldChar w:fldCharType="end"/>
    </w:r>
  </w:p>
  <w:p w:rsidR="007D76EA" w:rsidRDefault="007D76E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5206B"/>
    <w:multiLevelType w:val="hybridMultilevel"/>
    <w:tmpl w:val="F52C1A9A"/>
    <w:lvl w:ilvl="0" w:tplc="C82015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AA7B0C"/>
    <w:multiLevelType w:val="hybridMultilevel"/>
    <w:tmpl w:val="25A803DE"/>
    <w:lvl w:ilvl="0" w:tplc="308CC780">
      <w:start w:val="1"/>
      <w:numFmt w:val="decimal"/>
      <w:lvlText w:val="%1."/>
      <w:lvlJc w:val="left"/>
      <w:pPr>
        <w:ind w:left="1092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41BFA"/>
    <w:rsid w:val="000534D3"/>
    <w:rsid w:val="00056E1C"/>
    <w:rsid w:val="00065FBF"/>
    <w:rsid w:val="000737F2"/>
    <w:rsid w:val="00077FD7"/>
    <w:rsid w:val="000817ED"/>
    <w:rsid w:val="000C4C10"/>
    <w:rsid w:val="000C4CD5"/>
    <w:rsid w:val="000C6479"/>
    <w:rsid w:val="000C662A"/>
    <w:rsid w:val="000D1E63"/>
    <w:rsid w:val="000E66BC"/>
    <w:rsid w:val="000E6E43"/>
    <w:rsid w:val="000F4254"/>
    <w:rsid w:val="000F5037"/>
    <w:rsid w:val="00101F2E"/>
    <w:rsid w:val="001066D3"/>
    <w:rsid w:val="0012186D"/>
    <w:rsid w:val="00131D4C"/>
    <w:rsid w:val="001349EA"/>
    <w:rsid w:val="00166620"/>
    <w:rsid w:val="00174085"/>
    <w:rsid w:val="00177946"/>
    <w:rsid w:val="001A30EF"/>
    <w:rsid w:val="001B6CB6"/>
    <w:rsid w:val="001D02CD"/>
    <w:rsid w:val="001D76FB"/>
    <w:rsid w:val="001E268C"/>
    <w:rsid w:val="001E290B"/>
    <w:rsid w:val="001F379C"/>
    <w:rsid w:val="00203BDC"/>
    <w:rsid w:val="00205523"/>
    <w:rsid w:val="00207515"/>
    <w:rsid w:val="0022560C"/>
    <w:rsid w:val="002330C4"/>
    <w:rsid w:val="00242B04"/>
    <w:rsid w:val="0024511B"/>
    <w:rsid w:val="002625A3"/>
    <w:rsid w:val="0026551D"/>
    <w:rsid w:val="002701FA"/>
    <w:rsid w:val="002F2DAB"/>
    <w:rsid w:val="003045B0"/>
    <w:rsid w:val="00306735"/>
    <w:rsid w:val="003104DA"/>
    <w:rsid w:val="00311F57"/>
    <w:rsid w:val="0033087A"/>
    <w:rsid w:val="00342CEF"/>
    <w:rsid w:val="00373180"/>
    <w:rsid w:val="003739D7"/>
    <w:rsid w:val="00393A4B"/>
    <w:rsid w:val="003A1B76"/>
    <w:rsid w:val="003E6D23"/>
    <w:rsid w:val="003F3577"/>
    <w:rsid w:val="00414494"/>
    <w:rsid w:val="0041511B"/>
    <w:rsid w:val="004153E9"/>
    <w:rsid w:val="0042345A"/>
    <w:rsid w:val="00424949"/>
    <w:rsid w:val="00434A77"/>
    <w:rsid w:val="004602E1"/>
    <w:rsid w:val="00467AC4"/>
    <w:rsid w:val="00480BCF"/>
    <w:rsid w:val="00482A25"/>
    <w:rsid w:val="00494D49"/>
    <w:rsid w:val="004A48A4"/>
    <w:rsid w:val="004B00AA"/>
    <w:rsid w:val="004B417F"/>
    <w:rsid w:val="004F0528"/>
    <w:rsid w:val="00506832"/>
    <w:rsid w:val="0051502C"/>
    <w:rsid w:val="005171B8"/>
    <w:rsid w:val="00520513"/>
    <w:rsid w:val="00524CC4"/>
    <w:rsid w:val="005376C0"/>
    <w:rsid w:val="00542E50"/>
    <w:rsid w:val="00555833"/>
    <w:rsid w:val="00563FFC"/>
    <w:rsid w:val="00571308"/>
    <w:rsid w:val="00572091"/>
    <w:rsid w:val="00576A32"/>
    <w:rsid w:val="00577234"/>
    <w:rsid w:val="00577D54"/>
    <w:rsid w:val="005B7C2C"/>
    <w:rsid w:val="005C38F6"/>
    <w:rsid w:val="005D7E6D"/>
    <w:rsid w:val="00602D29"/>
    <w:rsid w:val="00611C82"/>
    <w:rsid w:val="006155F3"/>
    <w:rsid w:val="00621C65"/>
    <w:rsid w:val="006312AA"/>
    <w:rsid w:val="00637B08"/>
    <w:rsid w:val="00660525"/>
    <w:rsid w:val="00662DD7"/>
    <w:rsid w:val="00667A75"/>
    <w:rsid w:val="0067167D"/>
    <w:rsid w:val="006768C5"/>
    <w:rsid w:val="006B0786"/>
    <w:rsid w:val="006C5CBE"/>
    <w:rsid w:val="006C6E1D"/>
    <w:rsid w:val="006C730E"/>
    <w:rsid w:val="006D18D0"/>
    <w:rsid w:val="006D1EDE"/>
    <w:rsid w:val="006F08FB"/>
    <w:rsid w:val="006F2225"/>
    <w:rsid w:val="006F6C51"/>
    <w:rsid w:val="006F7533"/>
    <w:rsid w:val="00711E01"/>
    <w:rsid w:val="007168FE"/>
    <w:rsid w:val="00724F66"/>
    <w:rsid w:val="007270B3"/>
    <w:rsid w:val="00764A17"/>
    <w:rsid w:val="00766E3E"/>
    <w:rsid w:val="00770D68"/>
    <w:rsid w:val="007A62BC"/>
    <w:rsid w:val="007A79BC"/>
    <w:rsid w:val="007B38CD"/>
    <w:rsid w:val="007B75C5"/>
    <w:rsid w:val="007D752F"/>
    <w:rsid w:val="007D76EA"/>
    <w:rsid w:val="007E4893"/>
    <w:rsid w:val="007E6674"/>
    <w:rsid w:val="008005A0"/>
    <w:rsid w:val="008148AA"/>
    <w:rsid w:val="00817ACA"/>
    <w:rsid w:val="0082057B"/>
    <w:rsid w:val="00826B10"/>
    <w:rsid w:val="008278F3"/>
    <w:rsid w:val="00853D05"/>
    <w:rsid w:val="00856451"/>
    <w:rsid w:val="00856810"/>
    <w:rsid w:val="00860C6F"/>
    <w:rsid w:val="0086296F"/>
    <w:rsid w:val="00863DEC"/>
    <w:rsid w:val="00864234"/>
    <w:rsid w:val="00864B75"/>
    <w:rsid w:val="00876C36"/>
    <w:rsid w:val="00893EF5"/>
    <w:rsid w:val="00894F51"/>
    <w:rsid w:val="008A2D9E"/>
    <w:rsid w:val="008A7643"/>
    <w:rsid w:val="008B06B0"/>
    <w:rsid w:val="008C1F04"/>
    <w:rsid w:val="008D13AA"/>
    <w:rsid w:val="00900A1B"/>
    <w:rsid w:val="0092233D"/>
    <w:rsid w:val="00964E14"/>
    <w:rsid w:val="00974206"/>
    <w:rsid w:val="00974C42"/>
    <w:rsid w:val="009775FB"/>
    <w:rsid w:val="009A294D"/>
    <w:rsid w:val="009B151F"/>
    <w:rsid w:val="009B5F4B"/>
    <w:rsid w:val="009D04CB"/>
    <w:rsid w:val="009D59F9"/>
    <w:rsid w:val="009D7C82"/>
    <w:rsid w:val="009E0131"/>
    <w:rsid w:val="009E5B5A"/>
    <w:rsid w:val="009F226C"/>
    <w:rsid w:val="009F6252"/>
    <w:rsid w:val="00A24E2A"/>
    <w:rsid w:val="00A30B1A"/>
    <w:rsid w:val="00A3120E"/>
    <w:rsid w:val="00A9333A"/>
    <w:rsid w:val="00A95C5D"/>
    <w:rsid w:val="00A96183"/>
    <w:rsid w:val="00AB1ED6"/>
    <w:rsid w:val="00AB619C"/>
    <w:rsid w:val="00AC4C1A"/>
    <w:rsid w:val="00AC4E55"/>
    <w:rsid w:val="00AD79F6"/>
    <w:rsid w:val="00AE14A7"/>
    <w:rsid w:val="00AE7F9F"/>
    <w:rsid w:val="00B076DD"/>
    <w:rsid w:val="00B3641A"/>
    <w:rsid w:val="00B37156"/>
    <w:rsid w:val="00B42EDF"/>
    <w:rsid w:val="00B46370"/>
    <w:rsid w:val="00B46C7F"/>
    <w:rsid w:val="00B647BA"/>
    <w:rsid w:val="00B850CA"/>
    <w:rsid w:val="00B90FDF"/>
    <w:rsid w:val="00B931FE"/>
    <w:rsid w:val="00BA4005"/>
    <w:rsid w:val="00BA6EE1"/>
    <w:rsid w:val="00BA71A7"/>
    <w:rsid w:val="00BB6EA3"/>
    <w:rsid w:val="00BC0A61"/>
    <w:rsid w:val="00BC7DBA"/>
    <w:rsid w:val="00BD14B5"/>
    <w:rsid w:val="00BD627B"/>
    <w:rsid w:val="00BE559A"/>
    <w:rsid w:val="00BF4376"/>
    <w:rsid w:val="00BF6DAF"/>
    <w:rsid w:val="00C001B9"/>
    <w:rsid w:val="00C26877"/>
    <w:rsid w:val="00C47159"/>
    <w:rsid w:val="00C56C0D"/>
    <w:rsid w:val="00C80448"/>
    <w:rsid w:val="00C9091A"/>
    <w:rsid w:val="00CA154E"/>
    <w:rsid w:val="00CA1CFD"/>
    <w:rsid w:val="00CA4D95"/>
    <w:rsid w:val="00CB01D0"/>
    <w:rsid w:val="00CC0568"/>
    <w:rsid w:val="00D0255E"/>
    <w:rsid w:val="00D06D54"/>
    <w:rsid w:val="00D16DD6"/>
    <w:rsid w:val="00D41C01"/>
    <w:rsid w:val="00D81E9A"/>
    <w:rsid w:val="00D82EA7"/>
    <w:rsid w:val="00D95C2C"/>
    <w:rsid w:val="00DA3272"/>
    <w:rsid w:val="00DA33E5"/>
    <w:rsid w:val="00DB2876"/>
    <w:rsid w:val="00DB37B4"/>
    <w:rsid w:val="00DC01EE"/>
    <w:rsid w:val="00DD6416"/>
    <w:rsid w:val="00DE0F6D"/>
    <w:rsid w:val="00DE3F3C"/>
    <w:rsid w:val="00DF146C"/>
    <w:rsid w:val="00DF1B91"/>
    <w:rsid w:val="00DF38F3"/>
    <w:rsid w:val="00DF656B"/>
    <w:rsid w:val="00E05FB3"/>
    <w:rsid w:val="00E27A3E"/>
    <w:rsid w:val="00E3262D"/>
    <w:rsid w:val="00E55D54"/>
    <w:rsid w:val="00E63214"/>
    <w:rsid w:val="00E91EBC"/>
    <w:rsid w:val="00E92BEA"/>
    <w:rsid w:val="00E9346E"/>
    <w:rsid w:val="00E95C4A"/>
    <w:rsid w:val="00E97467"/>
    <w:rsid w:val="00EA100F"/>
    <w:rsid w:val="00EB5DCD"/>
    <w:rsid w:val="00EB7BE3"/>
    <w:rsid w:val="00ED4895"/>
    <w:rsid w:val="00EF323B"/>
    <w:rsid w:val="00EF3F35"/>
    <w:rsid w:val="00F0331D"/>
    <w:rsid w:val="00F07BE3"/>
    <w:rsid w:val="00F25EE9"/>
    <w:rsid w:val="00F26E3F"/>
    <w:rsid w:val="00F46852"/>
    <w:rsid w:val="00F47BBF"/>
    <w:rsid w:val="00F5256C"/>
    <w:rsid w:val="00F74F11"/>
    <w:rsid w:val="00F91D3D"/>
    <w:rsid w:val="00FB2246"/>
    <w:rsid w:val="00FB3B94"/>
    <w:rsid w:val="00FE46B5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701FA"/>
    <w:pPr>
      <w:keepNext/>
      <w:jc w:val="center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rsid w:val="00B3641A"/>
    <w:rPr>
      <w:color w:val="0563C1"/>
      <w:u w:val="single"/>
    </w:rPr>
  </w:style>
  <w:style w:type="paragraph" w:styleId="3">
    <w:name w:val="Body Text 3"/>
    <w:basedOn w:val="a"/>
    <w:link w:val="30"/>
    <w:rsid w:val="00964E1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964E14"/>
    <w:rPr>
      <w:sz w:val="16"/>
      <w:szCs w:val="16"/>
    </w:rPr>
  </w:style>
  <w:style w:type="paragraph" w:customStyle="1" w:styleId="ConsPlusNormal">
    <w:name w:val="ConsPlusNormal"/>
    <w:rsid w:val="00964E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64E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Body Text Indent"/>
    <w:basedOn w:val="a"/>
    <w:link w:val="af2"/>
    <w:uiPriority w:val="99"/>
    <w:unhideWhenUsed/>
    <w:rsid w:val="00964E14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Основной текст с отступом Знак"/>
    <w:link w:val="af1"/>
    <w:uiPriority w:val="99"/>
    <w:rsid w:val="00964E14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rsid w:val="002701F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rmokru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E7CFA-5FE2-4CA0-8191-82F49B3BE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2317</Words>
  <Characters>13211</Characters>
  <Application>Microsoft Office Word</Application>
  <DocSecurity>0</DocSecurity>
  <Lines>110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15498</CharactersWithSpaces>
  <SharedDoc>false</SharedDoc>
  <HLinks>
    <vt:vector size="6" baseType="variant">
      <vt:variant>
        <vt:i4>917533</vt:i4>
      </vt:variant>
      <vt:variant>
        <vt:i4>0</vt:i4>
      </vt:variant>
      <vt:variant>
        <vt:i4>0</vt:i4>
      </vt:variant>
      <vt:variant>
        <vt:i4>5</vt:i4>
      </vt:variant>
      <vt:variant>
        <vt:lpwstr>http://www.permokrug.ru/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3</cp:revision>
  <cp:lastPrinted>1900-12-31T19:00:00Z</cp:lastPrinted>
  <dcterms:created xsi:type="dcterms:W3CDTF">2025-04-07T04:51:00Z</dcterms:created>
  <dcterms:modified xsi:type="dcterms:W3CDTF">2025-04-07T04:51:00Z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